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176EC" w14:textId="778267ED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</w:t>
      </w:r>
      <w:proofErr w:type="spellStart"/>
      <w:r w:rsidR="0081673E">
        <w:rPr>
          <w:rFonts w:cs="Arial"/>
          <w:b/>
          <w:bCs/>
          <w:sz w:val="24"/>
          <w:szCs w:val="24"/>
        </w:rPr>
        <w:t>1</w:t>
      </w:r>
      <w:r w:rsidR="006D748D">
        <w:rPr>
          <w:rFonts w:cs="Arial"/>
          <w:b/>
          <w:bCs/>
          <w:sz w:val="24"/>
          <w:szCs w:val="24"/>
        </w:rPr>
        <w:t>21</w:t>
      </w:r>
      <w:r w:rsidR="000D169D" w:rsidRPr="000D169D">
        <w:rPr>
          <w:rFonts w:cs="Arial"/>
          <w:b/>
          <w:bCs/>
          <w:sz w:val="24"/>
          <w:szCs w:val="24"/>
        </w:rPr>
        <w:t>bis</w:t>
      </w:r>
      <w:proofErr w:type="spellEnd"/>
      <w:r w:rsidR="000D5EC9" w:rsidRPr="007D3E81">
        <w:rPr>
          <w:rFonts w:cs="Arial"/>
          <w:b/>
          <w:sz w:val="24"/>
          <w:szCs w:val="24"/>
        </w:rPr>
        <w:tab/>
      </w:r>
      <w:r w:rsidR="00941CB3" w:rsidRPr="00941CB3">
        <w:rPr>
          <w:b/>
          <w:i/>
          <w:noProof/>
          <w:sz w:val="28"/>
        </w:rPr>
        <w:t>R3-235660</w:t>
      </w:r>
    </w:p>
    <w:p w14:paraId="369BCD6F" w14:textId="2616A901" w:rsidR="00272E41" w:rsidRPr="00941CB3" w:rsidRDefault="000D169D" w:rsidP="00923482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 w:rsidRPr="000D169D">
        <w:rPr>
          <w:rFonts w:eastAsia="宋体"/>
          <w:b/>
          <w:sz w:val="24"/>
        </w:rPr>
        <w:t>Xiamen, CN, 09-13</w:t>
      </w:r>
      <w:r w:rsidR="003E777E">
        <w:rPr>
          <w:rFonts w:eastAsia="宋体"/>
          <w:b/>
          <w:sz w:val="24"/>
        </w:rPr>
        <w:t>th</w:t>
      </w:r>
      <w:r w:rsidRPr="000D169D">
        <w:rPr>
          <w:rFonts w:eastAsia="宋体"/>
          <w:b/>
          <w:sz w:val="24"/>
        </w:rPr>
        <w:t xml:space="preserve"> Oct, 2023</w:t>
      </w:r>
    </w:p>
    <w:p w14:paraId="10A1294B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1B9D1AE" w14:textId="3533D4D9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90AE9">
        <w:rPr>
          <w:rFonts w:ascii="Arial" w:hAnsi="Arial"/>
          <w:sz w:val="24"/>
          <w:lang w:eastAsia="zh-CN"/>
        </w:rPr>
        <w:t>Further discussion</w:t>
      </w:r>
      <w:r w:rsidR="0031627F" w:rsidRPr="0031627F">
        <w:rPr>
          <w:rFonts w:ascii="Arial" w:hAnsi="Arial"/>
          <w:sz w:val="24"/>
          <w:lang w:eastAsia="zh-CN"/>
        </w:rPr>
        <w:t xml:space="preserve"> on the support for </w:t>
      </w:r>
      <w:proofErr w:type="spellStart"/>
      <w:r w:rsidR="0031627F" w:rsidRPr="0031627F">
        <w:rPr>
          <w:rFonts w:ascii="Arial" w:hAnsi="Arial"/>
          <w:sz w:val="24"/>
          <w:lang w:eastAsia="zh-CN"/>
        </w:rPr>
        <w:t>QoE</w:t>
      </w:r>
      <w:proofErr w:type="spellEnd"/>
      <w:r w:rsidR="0031627F" w:rsidRPr="0031627F">
        <w:rPr>
          <w:rFonts w:ascii="Arial" w:hAnsi="Arial"/>
          <w:sz w:val="24"/>
          <w:lang w:eastAsia="zh-CN"/>
        </w:rPr>
        <w:t xml:space="preserve"> in NR-DC</w:t>
      </w:r>
    </w:p>
    <w:p w14:paraId="20ADB2DD" w14:textId="77777777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</w:p>
    <w:p w14:paraId="42B39A08" w14:textId="6D0888E8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4DF6">
        <w:rPr>
          <w:rFonts w:ascii="Arial" w:hAnsi="Arial"/>
          <w:sz w:val="24"/>
          <w:lang w:eastAsia="zh-CN"/>
        </w:rPr>
        <w:t>11</w:t>
      </w:r>
      <w:r w:rsidR="00E70C2B" w:rsidRPr="00CA1479">
        <w:rPr>
          <w:rStyle w:val="afa"/>
          <w:rFonts w:hint="eastAsia"/>
          <w:lang w:val="en-GB"/>
        </w:rPr>
        <w:t>.</w:t>
      </w:r>
      <w:r w:rsidR="00E70C2B" w:rsidRPr="00CA1479">
        <w:rPr>
          <w:rStyle w:val="afa"/>
          <w:lang w:val="en-GB"/>
        </w:rPr>
        <w:t>3</w:t>
      </w:r>
    </w:p>
    <w:p w14:paraId="7F290543" w14:textId="68AC740C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2E41">
        <w:rPr>
          <w:rFonts w:ascii="Arial" w:hAnsi="Arial"/>
          <w:sz w:val="24"/>
        </w:rPr>
        <w:t>discussion and decision</w:t>
      </w:r>
    </w:p>
    <w:p w14:paraId="63BBCBC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16EC397" w14:textId="77777777" w:rsidR="0031627F" w:rsidRPr="007D3E81" w:rsidRDefault="0031627F" w:rsidP="0031627F">
      <w:pPr>
        <w:rPr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 xml:space="preserve">In the last meeting,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discussed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in NR-DC and reached some agreements. </w:t>
      </w:r>
      <w:r>
        <w:rPr>
          <w:lang w:eastAsia="zh-CN"/>
        </w:rPr>
        <w:t>In this paper we provide our views on the remaining issues and make further proposals.</w:t>
      </w:r>
    </w:p>
    <w:p w14:paraId="635E8ED7" w14:textId="77777777" w:rsidR="00006AA0" w:rsidRPr="007D3E81" w:rsidRDefault="00171855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D9ABCA0" w14:textId="5B87FA3E" w:rsidR="00171855" w:rsidRDefault="00171855" w:rsidP="0079464E">
      <w:pPr>
        <w:pStyle w:val="21"/>
        <w:tabs>
          <w:tab w:val="center" w:pos="4820"/>
          <w:tab w:val="left" w:pos="7016"/>
        </w:tabs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2.1 </w:t>
      </w:r>
      <w:r w:rsidR="0079464E">
        <w:rPr>
          <w:rFonts w:eastAsia="宋体"/>
          <w:lang w:val="en-US" w:eastAsia="zh-CN"/>
        </w:rPr>
        <w:t xml:space="preserve">Configuration of </w:t>
      </w:r>
      <w:proofErr w:type="spellStart"/>
      <w:r w:rsidR="0079464E">
        <w:rPr>
          <w:rFonts w:eastAsia="宋体"/>
          <w:lang w:val="en-US" w:eastAsia="zh-CN"/>
        </w:rPr>
        <w:t>QoE</w:t>
      </w:r>
      <w:proofErr w:type="spellEnd"/>
      <w:r w:rsidR="00D25CA7">
        <w:rPr>
          <w:rFonts w:eastAsia="宋体"/>
          <w:lang w:val="en-US" w:eastAsia="zh-CN"/>
        </w:rPr>
        <w:t xml:space="preserve"> measurement </w:t>
      </w:r>
      <w:r w:rsidR="0079464E">
        <w:rPr>
          <w:rFonts w:eastAsia="宋体"/>
          <w:lang w:val="en-US" w:eastAsia="zh-CN"/>
        </w:rPr>
        <w:tab/>
      </w:r>
    </w:p>
    <w:p w14:paraId="2233A70D" w14:textId="027F991F" w:rsidR="003E08DA" w:rsidRPr="005946F9" w:rsidRDefault="003E08DA" w:rsidP="00D25CA7">
      <w:pPr>
        <w:spacing w:before="120" w:after="0"/>
        <w:rPr>
          <w:rFonts w:eastAsia="宋体"/>
          <w:lang w:eastAsia="zh-CN"/>
        </w:rPr>
      </w:pPr>
      <w:r w:rsidRPr="005946F9">
        <w:rPr>
          <w:rFonts w:eastAsia="宋体" w:hint="eastAsia"/>
          <w:lang w:eastAsia="zh-CN"/>
        </w:rPr>
        <w:t>I</w:t>
      </w:r>
      <w:r w:rsidRPr="005946F9">
        <w:rPr>
          <w:rFonts w:eastAsia="宋体"/>
          <w:lang w:eastAsia="zh-CN"/>
        </w:rPr>
        <w:t xml:space="preserve">n </w:t>
      </w:r>
      <w:r w:rsidR="0052646C">
        <w:rPr>
          <w:rFonts w:eastAsia="宋体"/>
          <w:lang w:eastAsia="zh-CN"/>
        </w:rPr>
        <w:t xml:space="preserve">the </w:t>
      </w:r>
      <w:r w:rsidR="00A66A3A">
        <w:rPr>
          <w:rFonts w:eastAsia="宋体"/>
          <w:lang w:eastAsia="zh-CN"/>
        </w:rPr>
        <w:t>last meeting</w:t>
      </w:r>
      <w:r w:rsidRPr="005946F9">
        <w:rPr>
          <w:rFonts w:eastAsia="宋体"/>
          <w:lang w:eastAsia="zh-CN"/>
        </w:rPr>
        <w:t xml:space="preserve">, RAN3 </w:t>
      </w:r>
      <w:r w:rsidR="006C0F91">
        <w:rPr>
          <w:rFonts w:eastAsia="宋体"/>
          <w:lang w:eastAsia="zh-CN"/>
        </w:rPr>
        <w:t>achieved</w:t>
      </w:r>
      <w:r w:rsidR="006C0F91" w:rsidRPr="005946F9">
        <w:rPr>
          <w:rFonts w:eastAsia="宋体"/>
          <w:lang w:eastAsia="zh-CN"/>
        </w:rPr>
        <w:t xml:space="preserve"> </w:t>
      </w:r>
      <w:r w:rsidRPr="005946F9">
        <w:rPr>
          <w:rFonts w:eastAsia="宋体"/>
          <w:lang w:eastAsia="zh-CN"/>
        </w:rPr>
        <w:t xml:space="preserve">the following agreements for the management based </w:t>
      </w:r>
      <w:proofErr w:type="spellStart"/>
      <w:r w:rsidRPr="005946F9">
        <w:rPr>
          <w:rFonts w:eastAsia="宋体"/>
          <w:lang w:eastAsia="zh-CN"/>
        </w:rPr>
        <w:t>QoE</w:t>
      </w:r>
      <w:proofErr w:type="spellEnd"/>
      <w:r w:rsidRPr="005946F9">
        <w:rPr>
          <w:rFonts w:eastAsia="宋体"/>
          <w:lang w:eastAsia="zh-CN"/>
        </w:rPr>
        <w:t xml:space="preserve"> measurement.</w:t>
      </w:r>
    </w:p>
    <w:p w14:paraId="75A8FFEC" w14:textId="77777777" w:rsidR="00A66A3A" w:rsidRPr="00FD5213" w:rsidRDefault="00A66A3A" w:rsidP="00A66A3A">
      <w:pPr>
        <w:rPr>
          <w:rFonts w:ascii="Calibri" w:hAnsi="Calibri" w:cs="Calibri"/>
          <w:b/>
          <w:bCs/>
          <w:color w:val="008000"/>
          <w:sz w:val="18"/>
        </w:rPr>
      </w:pPr>
      <w:r w:rsidRPr="00FD5213">
        <w:rPr>
          <w:rFonts w:ascii="Calibri" w:hAnsi="Calibri" w:cs="Calibri"/>
          <w:b/>
          <w:bCs/>
          <w:color w:val="008000"/>
          <w:sz w:val="18"/>
        </w:rPr>
        <w:t xml:space="preserve">In case the SN is interested in configuring a UE with an m-based </w:t>
      </w:r>
      <w:proofErr w:type="spellStart"/>
      <w:r w:rsidRPr="00FD5213">
        <w:rPr>
          <w:rFonts w:ascii="Calibri" w:hAnsi="Calibri" w:cs="Calibri"/>
          <w:b/>
          <w:bCs/>
          <w:color w:val="008000"/>
          <w:sz w:val="18"/>
        </w:rPr>
        <w:t>QoE</w:t>
      </w:r>
      <w:proofErr w:type="spellEnd"/>
      <w:r w:rsidRPr="00FD5213">
        <w:rPr>
          <w:rFonts w:ascii="Calibri" w:hAnsi="Calibri" w:cs="Calibri"/>
          <w:b/>
          <w:bCs/>
          <w:color w:val="008000"/>
          <w:sz w:val="18"/>
        </w:rPr>
        <w:t xml:space="preserve"> measurement configuration, the MN can decide and notify the SN whether:</w:t>
      </w:r>
    </w:p>
    <w:p w14:paraId="6F6EF82B" w14:textId="77777777" w:rsidR="00A66A3A" w:rsidRPr="00FD5213" w:rsidRDefault="00A66A3A" w:rsidP="00A66A3A">
      <w:pPr>
        <w:rPr>
          <w:rFonts w:ascii="Calibri" w:hAnsi="Calibri" w:cs="Calibri"/>
          <w:b/>
          <w:bCs/>
          <w:color w:val="008000"/>
          <w:sz w:val="18"/>
        </w:rPr>
      </w:pPr>
      <w:r w:rsidRPr="00FD5213">
        <w:rPr>
          <w:rFonts w:ascii="Calibri" w:hAnsi="Calibri" w:cs="Calibri"/>
          <w:b/>
          <w:bCs/>
          <w:color w:val="008000"/>
          <w:sz w:val="18"/>
        </w:rPr>
        <w:t>- The MN sends the configuration information to the UE, or</w:t>
      </w:r>
    </w:p>
    <w:p w14:paraId="0F337825" w14:textId="77777777" w:rsidR="00A66A3A" w:rsidRPr="00FD5213" w:rsidRDefault="00A66A3A" w:rsidP="00A66A3A">
      <w:pPr>
        <w:rPr>
          <w:rFonts w:ascii="Calibri" w:hAnsi="Calibri" w:cs="Calibri"/>
          <w:b/>
          <w:bCs/>
          <w:strike/>
          <w:color w:val="008000"/>
          <w:sz w:val="18"/>
        </w:rPr>
      </w:pPr>
      <w:r w:rsidRPr="00FD5213">
        <w:rPr>
          <w:rFonts w:ascii="Calibri" w:hAnsi="Calibri" w:cs="Calibri"/>
          <w:b/>
          <w:bCs/>
          <w:color w:val="008000"/>
          <w:sz w:val="18"/>
        </w:rPr>
        <w:t>- The SN should send the configuration to the UE</w:t>
      </w:r>
      <w:r w:rsidRPr="00FD5213">
        <w:rPr>
          <w:rFonts w:ascii="Calibri" w:hAnsi="Calibri" w:cs="Calibri"/>
          <w:b/>
          <w:bCs/>
          <w:strike/>
          <w:color w:val="008000"/>
          <w:sz w:val="18"/>
        </w:rPr>
        <w:t xml:space="preserve"> </w:t>
      </w:r>
    </w:p>
    <w:p w14:paraId="71511A83" w14:textId="2482867A" w:rsidR="0052646C" w:rsidRPr="00216E4A" w:rsidRDefault="0052646C" w:rsidP="008F3D2F">
      <w:pPr>
        <w:spacing w:after="0"/>
        <w:rPr>
          <w:rFonts w:eastAsiaTheme="minorEastAsia" w:cs="Calibri"/>
          <w:i/>
          <w:iCs/>
          <w:color w:val="00B050"/>
          <w:kern w:val="2"/>
          <w:sz w:val="16"/>
          <w:szCs w:val="16"/>
          <w:lang w:eastAsia="zh-CN"/>
        </w:rPr>
      </w:pPr>
    </w:p>
    <w:p w14:paraId="513E1B33" w14:textId="73730F96" w:rsidR="00216E4A" w:rsidRDefault="00216E4A" w:rsidP="008F3D2F">
      <w:pPr>
        <w:spacing w:after="0"/>
        <w:rPr>
          <w:rFonts w:eastAsiaTheme="minorEastAsia" w:cs="Calibri"/>
          <w:b/>
          <w:iCs/>
          <w:kern w:val="2"/>
          <w:sz w:val="18"/>
          <w:szCs w:val="16"/>
          <w:lang w:eastAsia="zh-CN"/>
        </w:rPr>
      </w:pPr>
      <w:r w:rsidRPr="006C78B3">
        <w:rPr>
          <w:rFonts w:eastAsiaTheme="minorEastAsia" w:cs="Calibri" w:hint="eastAsia"/>
          <w:b/>
          <w:iCs/>
          <w:kern w:val="2"/>
          <w:sz w:val="18"/>
          <w:szCs w:val="16"/>
          <w:lang w:eastAsia="zh-CN"/>
        </w:rPr>
        <w:t>O</w:t>
      </w:r>
      <w:r w:rsidRPr="006C78B3">
        <w:rPr>
          <w:rFonts w:eastAsiaTheme="minorEastAsia" w:cs="Calibri"/>
          <w:b/>
          <w:iCs/>
          <w:kern w:val="2"/>
          <w:sz w:val="18"/>
          <w:szCs w:val="16"/>
          <w:lang w:eastAsia="zh-CN"/>
        </w:rPr>
        <w:t xml:space="preserve">bservation 1:  For the management based </w:t>
      </w:r>
      <w:proofErr w:type="spellStart"/>
      <w:r w:rsidRPr="006C78B3">
        <w:rPr>
          <w:rFonts w:eastAsiaTheme="minorEastAsia" w:cs="Calibri"/>
          <w:b/>
          <w:iCs/>
          <w:kern w:val="2"/>
          <w:sz w:val="18"/>
          <w:szCs w:val="16"/>
          <w:lang w:eastAsia="zh-CN"/>
        </w:rPr>
        <w:t>QoE</w:t>
      </w:r>
      <w:proofErr w:type="spellEnd"/>
      <w:r w:rsidRPr="006C78B3">
        <w:rPr>
          <w:rFonts w:eastAsiaTheme="minorEastAsia" w:cs="Calibri"/>
          <w:b/>
          <w:iCs/>
          <w:kern w:val="2"/>
          <w:sz w:val="18"/>
          <w:szCs w:val="16"/>
          <w:lang w:eastAsia="zh-CN"/>
        </w:rPr>
        <w:t xml:space="preserve"> configuration received by SN, RAN3 has agreed that MN can send the </w:t>
      </w:r>
      <w:proofErr w:type="spellStart"/>
      <w:r w:rsidRPr="006C78B3">
        <w:rPr>
          <w:rFonts w:eastAsiaTheme="minorEastAsia" w:cs="Calibri"/>
          <w:b/>
          <w:iCs/>
          <w:kern w:val="2"/>
          <w:sz w:val="18"/>
          <w:szCs w:val="16"/>
          <w:lang w:eastAsia="zh-CN"/>
        </w:rPr>
        <w:t>QoE</w:t>
      </w:r>
      <w:proofErr w:type="spellEnd"/>
      <w:r w:rsidRPr="006C78B3">
        <w:rPr>
          <w:rFonts w:eastAsiaTheme="minorEastAsia" w:cs="Calibri"/>
          <w:b/>
          <w:iCs/>
          <w:kern w:val="2"/>
          <w:sz w:val="18"/>
          <w:szCs w:val="16"/>
          <w:lang w:eastAsia="zh-CN"/>
        </w:rPr>
        <w:t xml:space="preserve"> configuration information to UE </w:t>
      </w:r>
    </w:p>
    <w:p w14:paraId="2B05044A" w14:textId="77777777" w:rsidR="006C78B3" w:rsidRPr="006C78B3" w:rsidRDefault="006C78B3" w:rsidP="008F3D2F">
      <w:pPr>
        <w:spacing w:after="0"/>
        <w:rPr>
          <w:rFonts w:eastAsiaTheme="minorEastAsia" w:cs="Calibri"/>
          <w:b/>
          <w:iCs/>
          <w:kern w:val="2"/>
          <w:sz w:val="18"/>
          <w:szCs w:val="16"/>
          <w:lang w:eastAsia="zh-CN"/>
        </w:rPr>
      </w:pPr>
    </w:p>
    <w:p w14:paraId="3056112E" w14:textId="73DCC5AB" w:rsidR="00216E4A" w:rsidRPr="00A74976" w:rsidRDefault="00216E4A" w:rsidP="008F3D2F">
      <w:pPr>
        <w:spacing w:after="0"/>
        <w:rPr>
          <w:rFonts w:eastAsia="宋体"/>
          <w:lang w:eastAsia="zh-CN"/>
        </w:rPr>
      </w:pPr>
      <w:r w:rsidRPr="00A74976">
        <w:rPr>
          <w:rFonts w:eastAsia="宋体"/>
          <w:lang w:eastAsia="zh-CN"/>
        </w:rPr>
        <w:t>RAN3 also has the following agreements:</w:t>
      </w:r>
    </w:p>
    <w:p w14:paraId="0E6C3F7F" w14:textId="77777777" w:rsidR="008F3D2F" w:rsidRPr="003E777E" w:rsidRDefault="008F3D2F" w:rsidP="008F3D2F">
      <w:pPr>
        <w:spacing w:after="0"/>
        <w:rPr>
          <w:rFonts w:ascii="Calibri" w:eastAsia="等线" w:hAnsi="Calibri" w:cs="Calibri"/>
          <w:b/>
          <w:color w:val="008000"/>
          <w:sz w:val="18"/>
          <w:szCs w:val="24"/>
          <w:rPrChange w:id="3" w:author="Huawei-sjc" w:date="2023-09-25T14:33:00Z">
            <w:rPr>
              <w:rFonts w:ascii="Calibri" w:eastAsia="等线" w:hAnsi="Calibri" w:cs="Calibri"/>
              <w:color w:val="008000"/>
              <w:sz w:val="18"/>
              <w:szCs w:val="24"/>
            </w:rPr>
          </w:rPrChange>
        </w:rPr>
      </w:pPr>
      <w:r w:rsidRPr="003E777E">
        <w:rPr>
          <w:rFonts w:ascii="Calibri" w:eastAsia="等线" w:hAnsi="Calibri" w:cs="Calibri"/>
          <w:b/>
          <w:color w:val="008000"/>
          <w:sz w:val="18"/>
          <w:szCs w:val="24"/>
          <w:rPrChange w:id="4" w:author="Huawei-sjc" w:date="2023-09-25T14:33:00Z">
            <w:rPr>
              <w:rFonts w:ascii="Calibri" w:eastAsia="等线" w:hAnsi="Calibri" w:cs="Calibri"/>
              <w:color w:val="008000"/>
              <w:sz w:val="18"/>
              <w:szCs w:val="24"/>
            </w:rPr>
          </w:rPrChange>
        </w:rPr>
        <w:t xml:space="preserve">If the SN is interested in configuring a UE with an m-based </w:t>
      </w:r>
      <w:proofErr w:type="spellStart"/>
      <w:r w:rsidRPr="003E777E">
        <w:rPr>
          <w:rFonts w:ascii="Calibri" w:eastAsia="等线" w:hAnsi="Calibri" w:cs="Calibri"/>
          <w:b/>
          <w:color w:val="008000"/>
          <w:sz w:val="18"/>
          <w:szCs w:val="24"/>
          <w:rPrChange w:id="5" w:author="Huawei-sjc" w:date="2023-09-25T14:33:00Z">
            <w:rPr>
              <w:rFonts w:ascii="Calibri" w:eastAsia="等线" w:hAnsi="Calibri" w:cs="Calibri"/>
              <w:color w:val="008000"/>
              <w:sz w:val="18"/>
              <w:szCs w:val="24"/>
            </w:rPr>
          </w:rPrChange>
        </w:rPr>
        <w:t>QoE</w:t>
      </w:r>
      <w:proofErr w:type="spellEnd"/>
      <w:r w:rsidRPr="003E777E">
        <w:rPr>
          <w:rFonts w:ascii="Calibri" w:eastAsia="等线" w:hAnsi="Calibri" w:cs="Calibri"/>
          <w:b/>
          <w:color w:val="008000"/>
          <w:sz w:val="18"/>
          <w:szCs w:val="24"/>
          <w:rPrChange w:id="6" w:author="Huawei-sjc" w:date="2023-09-25T14:33:00Z">
            <w:rPr>
              <w:rFonts w:ascii="Calibri" w:eastAsia="等线" w:hAnsi="Calibri" w:cs="Calibri"/>
              <w:color w:val="008000"/>
              <w:sz w:val="18"/>
              <w:szCs w:val="24"/>
            </w:rPr>
          </w:rPrChange>
        </w:rPr>
        <w:t xml:space="preserve"> measurement configuration, it should send the request to the MN via a UE-associated procedure. </w:t>
      </w:r>
    </w:p>
    <w:p w14:paraId="67DFB65F" w14:textId="77777777" w:rsidR="008F3D2F" w:rsidRPr="003E777E" w:rsidRDefault="008F3D2F" w:rsidP="0052646C">
      <w:pPr>
        <w:spacing w:after="0"/>
        <w:rPr>
          <w:rFonts w:ascii="Calibri" w:eastAsia="等线" w:hAnsi="Calibri" w:cs="Calibri"/>
          <w:b/>
          <w:color w:val="008000"/>
          <w:sz w:val="18"/>
          <w:szCs w:val="24"/>
          <w:rPrChange w:id="7" w:author="Huawei-sjc" w:date="2023-09-25T14:33:00Z">
            <w:rPr>
              <w:rFonts w:ascii="Calibri" w:eastAsia="等线" w:hAnsi="Calibri" w:cs="Calibri"/>
              <w:color w:val="008000"/>
              <w:sz w:val="18"/>
              <w:szCs w:val="24"/>
            </w:rPr>
          </w:rPrChange>
        </w:rPr>
      </w:pPr>
      <w:r w:rsidRPr="003E777E">
        <w:rPr>
          <w:rFonts w:ascii="Calibri" w:eastAsia="等线" w:hAnsi="Calibri" w:cs="Calibri"/>
          <w:b/>
          <w:color w:val="008000"/>
          <w:sz w:val="18"/>
          <w:szCs w:val="24"/>
          <w:rPrChange w:id="8" w:author="Huawei-sjc" w:date="2023-09-25T14:33:00Z">
            <w:rPr>
              <w:rFonts w:ascii="Calibri" w:eastAsia="等线" w:hAnsi="Calibri" w:cs="Calibri"/>
              <w:color w:val="008000"/>
              <w:sz w:val="18"/>
              <w:szCs w:val="24"/>
            </w:rPr>
          </w:rPrChange>
        </w:rPr>
        <w:t xml:space="preserve">The MN is responsible for RRC ID allocation for m-based sessions configured by the MN or SN, and notifies the allocated RRC ID(s) to the SN. </w:t>
      </w:r>
    </w:p>
    <w:p w14:paraId="7DBB0322" w14:textId="39A5A22B" w:rsidR="00216E4A" w:rsidRDefault="008F3D2F" w:rsidP="0079464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SRB3 is not supported, </w:t>
      </w:r>
      <w:r w:rsidR="00216E4A">
        <w:rPr>
          <w:rFonts w:eastAsia="宋体"/>
          <w:lang w:eastAsia="zh-CN"/>
        </w:rPr>
        <w:t xml:space="preserve">there are two options on how to send the </w:t>
      </w:r>
      <w:proofErr w:type="spellStart"/>
      <w:r w:rsidR="00216E4A">
        <w:rPr>
          <w:rFonts w:eastAsia="宋体"/>
          <w:lang w:eastAsia="zh-CN"/>
        </w:rPr>
        <w:t>QoE</w:t>
      </w:r>
      <w:proofErr w:type="spellEnd"/>
      <w:r w:rsidR="00216E4A">
        <w:rPr>
          <w:rFonts w:eastAsia="宋体"/>
          <w:lang w:eastAsia="zh-CN"/>
        </w:rPr>
        <w:t xml:space="preserve"> container</w:t>
      </w:r>
      <w:r w:rsidR="006C78B3">
        <w:rPr>
          <w:rFonts w:eastAsia="宋体"/>
          <w:lang w:eastAsia="zh-CN"/>
        </w:rPr>
        <w:t xml:space="preserve"> received by SN</w:t>
      </w:r>
      <w:r w:rsidR="00216E4A">
        <w:rPr>
          <w:rFonts w:eastAsia="宋体"/>
          <w:lang w:eastAsia="zh-CN"/>
        </w:rPr>
        <w:t xml:space="preserve"> to UE.</w:t>
      </w:r>
    </w:p>
    <w:p w14:paraId="1F06C374" w14:textId="362260ED" w:rsidR="00216E4A" w:rsidRDefault="00216E4A" w:rsidP="0079464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Option 1: SN sends the configuration information to UE via the MN (inside a container). It means that </w:t>
      </w:r>
      <w:r w:rsidR="008F3D2F">
        <w:rPr>
          <w:rFonts w:eastAsia="宋体"/>
          <w:lang w:eastAsia="zh-CN"/>
        </w:rPr>
        <w:t xml:space="preserve">SN sends the SN RRC message including the </w:t>
      </w:r>
      <w:proofErr w:type="spellStart"/>
      <w:r w:rsidR="008F3D2F">
        <w:rPr>
          <w:rFonts w:eastAsia="宋体"/>
          <w:lang w:eastAsia="zh-CN"/>
        </w:rPr>
        <w:t>QoE</w:t>
      </w:r>
      <w:proofErr w:type="spellEnd"/>
      <w:r w:rsidR="008F3D2F">
        <w:rPr>
          <w:rFonts w:eastAsia="宋体"/>
          <w:lang w:eastAsia="zh-CN"/>
        </w:rPr>
        <w:t xml:space="preserve"> measurement configuration to UE via MN.</w:t>
      </w:r>
    </w:p>
    <w:p w14:paraId="5FED4068" w14:textId="29D476A9" w:rsidR="00216E4A" w:rsidRDefault="00216E4A" w:rsidP="0079464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Option 2: SN sends</w:t>
      </w:r>
      <w:r w:rsidR="006C78B3">
        <w:rPr>
          <w:rFonts w:eastAsia="宋体"/>
          <w:lang w:eastAsia="zh-CN"/>
        </w:rPr>
        <w:t xml:space="preserve"> the </w:t>
      </w:r>
      <w:proofErr w:type="spellStart"/>
      <w:r w:rsidR="006C78B3">
        <w:rPr>
          <w:rFonts w:eastAsia="宋体"/>
          <w:lang w:eastAsia="zh-CN"/>
        </w:rPr>
        <w:t>QoE</w:t>
      </w:r>
      <w:proofErr w:type="spellEnd"/>
      <w:r w:rsidR="006C78B3">
        <w:rPr>
          <w:rFonts w:eastAsia="宋体"/>
          <w:lang w:eastAsia="zh-CN"/>
        </w:rPr>
        <w:t xml:space="preserve"> container </w:t>
      </w:r>
      <w:r>
        <w:rPr>
          <w:rFonts w:eastAsia="宋体"/>
          <w:lang w:eastAsia="zh-CN"/>
        </w:rPr>
        <w:t>to MN</w:t>
      </w:r>
      <w:r w:rsidR="006C78B3">
        <w:rPr>
          <w:rFonts w:eastAsia="宋体"/>
          <w:lang w:eastAsia="zh-CN"/>
        </w:rPr>
        <w:t xml:space="preserve"> in </w:t>
      </w:r>
      <w:proofErr w:type="spellStart"/>
      <w:r w:rsidR="006C78B3">
        <w:rPr>
          <w:rFonts w:eastAsia="宋体"/>
          <w:lang w:eastAsia="zh-CN"/>
        </w:rPr>
        <w:t>XnAP</w:t>
      </w:r>
      <w:proofErr w:type="spellEnd"/>
      <w:r w:rsidR="006C78B3">
        <w:rPr>
          <w:rFonts w:eastAsia="宋体"/>
          <w:lang w:eastAsia="zh-CN"/>
        </w:rPr>
        <w:t xml:space="preserve"> message</w:t>
      </w:r>
      <w:r w:rsidR="00A7497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then MN sends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information to UE via MN RRC message.</w:t>
      </w:r>
    </w:p>
    <w:p w14:paraId="64CF2004" w14:textId="16A08B0A" w:rsidR="00E64188" w:rsidRDefault="00E64188" w:rsidP="00E641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According to agreements of RAN3, i</w:t>
      </w:r>
      <w:r w:rsidRPr="00303E6D">
        <w:rPr>
          <w:rFonts w:eastAsia="宋体"/>
          <w:lang w:eastAsia="zh-CN"/>
        </w:rPr>
        <w:t xml:space="preserve">f the SN is interested in configuring a UE with an m-based </w:t>
      </w:r>
      <w:proofErr w:type="spellStart"/>
      <w:r w:rsidRPr="00303E6D">
        <w:rPr>
          <w:rFonts w:eastAsia="宋体"/>
          <w:lang w:eastAsia="zh-CN"/>
        </w:rPr>
        <w:t>QoE</w:t>
      </w:r>
      <w:proofErr w:type="spellEnd"/>
      <w:r w:rsidRPr="00303E6D">
        <w:rPr>
          <w:rFonts w:eastAsia="宋体"/>
          <w:lang w:eastAsia="zh-CN"/>
        </w:rPr>
        <w:t xml:space="preserve"> measurement configuration, it should send the request to the MN via a UE-associated procedure</w:t>
      </w:r>
      <w:r>
        <w:rPr>
          <w:rFonts w:eastAsia="宋体"/>
          <w:lang w:eastAsia="zh-CN"/>
        </w:rPr>
        <w:t xml:space="preserve"> and MN assigns an RRC ID for this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as the response</w:t>
      </w:r>
      <w:r w:rsidRPr="00303E6D">
        <w:rPr>
          <w:rFonts w:eastAsia="宋体"/>
          <w:lang w:eastAsia="zh-CN"/>
        </w:rPr>
        <w:t>.</w:t>
      </w:r>
      <w:r w:rsidR="00A74976">
        <w:rPr>
          <w:rFonts w:eastAsia="宋体"/>
          <w:lang w:eastAsia="zh-CN"/>
        </w:rPr>
        <w:t xml:space="preserve"> </w:t>
      </w:r>
    </w:p>
    <w:p w14:paraId="51CEE69C" w14:textId="18FECD48" w:rsidR="00E64188" w:rsidRDefault="00E64188" w:rsidP="0079464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If RAN3 only support</w:t>
      </w:r>
      <w:r w:rsidR="00A74976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option 1, SN </w:t>
      </w:r>
      <w:del w:id="9" w:author="Huawei-sjc" w:date="2023-09-27T09:58:00Z">
        <w:r w:rsidR="00A74976" w:rsidDel="0078614B">
          <w:rPr>
            <w:rFonts w:eastAsia="宋体"/>
            <w:lang w:eastAsia="zh-CN"/>
          </w:rPr>
          <w:delText xml:space="preserve">only </w:delText>
        </w:r>
      </w:del>
      <w:r w:rsidR="00A74976">
        <w:rPr>
          <w:rFonts w:eastAsia="宋体"/>
          <w:lang w:eastAsia="zh-CN"/>
        </w:rPr>
        <w:t xml:space="preserve">can </w:t>
      </w:r>
      <w:ins w:id="10" w:author="Huawei-sjc" w:date="2023-09-27T09:58:00Z">
        <w:r w:rsidR="0078614B">
          <w:rPr>
            <w:rFonts w:eastAsia="宋体"/>
            <w:lang w:eastAsia="zh-CN"/>
          </w:rPr>
          <w:t xml:space="preserve">only </w:t>
        </w:r>
      </w:ins>
      <w:r>
        <w:rPr>
          <w:rFonts w:eastAsia="宋体"/>
          <w:lang w:eastAsia="zh-CN"/>
        </w:rPr>
        <w:t xml:space="preserve">send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information to UE via MN after receiving the response message.</w:t>
      </w:r>
      <w:r w:rsidRPr="00E64188">
        <w:rPr>
          <w:rFonts w:eastAsia="宋体"/>
          <w:lang w:eastAsia="zh-CN"/>
        </w:rPr>
        <w:t xml:space="preserve"> </w:t>
      </w:r>
      <w:del w:id="11" w:author="Huawei-sjc" w:date="2023-09-27T09:59:00Z">
        <w:r w:rsidDel="0078614B">
          <w:rPr>
            <w:rFonts w:eastAsia="宋体"/>
            <w:lang w:eastAsia="zh-CN"/>
          </w:rPr>
          <w:delText>In option 2,</w:delText>
        </w:r>
      </w:del>
      <w:ins w:id="12" w:author="Huawei-sjc" w:date="2023-09-27T09:59:00Z">
        <w:r w:rsidR="0078614B">
          <w:rPr>
            <w:rFonts w:eastAsia="宋体"/>
            <w:lang w:eastAsia="zh-CN"/>
          </w:rPr>
          <w:t>Option 2, on the other hand, allows</w:t>
        </w:r>
      </w:ins>
      <w:r>
        <w:rPr>
          <w:rFonts w:eastAsia="宋体"/>
          <w:lang w:eastAsia="zh-CN"/>
        </w:rPr>
        <w:t xml:space="preserve"> </w:t>
      </w:r>
      <w:r w:rsidR="00A74976">
        <w:rPr>
          <w:rFonts w:eastAsia="宋体"/>
          <w:lang w:eastAsia="zh-CN"/>
        </w:rPr>
        <w:t xml:space="preserve">SN </w:t>
      </w:r>
      <w:del w:id="13" w:author="Huawei-sjc" w:date="2023-09-27T09:59:00Z">
        <w:r w:rsidR="00A74976" w:rsidDel="0078614B">
          <w:rPr>
            <w:rFonts w:eastAsia="宋体"/>
            <w:lang w:eastAsia="zh-CN"/>
          </w:rPr>
          <w:delText xml:space="preserve">can </w:delText>
        </w:r>
      </w:del>
      <w:r w:rsidR="00A74976">
        <w:rPr>
          <w:rFonts w:eastAsia="宋体"/>
          <w:lang w:eastAsia="zh-CN"/>
        </w:rPr>
        <w:t>send</w:t>
      </w:r>
      <w:ins w:id="14" w:author="Huawei-sjc" w:date="2023-09-27T09:59:00Z">
        <w:r w:rsidR="0078614B">
          <w:rPr>
            <w:rFonts w:eastAsia="宋体"/>
            <w:lang w:eastAsia="zh-CN"/>
          </w:rPr>
          <w:t>ing</w:t>
        </w:r>
      </w:ins>
      <w:del w:id="15" w:author="Huawei-sjc" w:date="2023-09-27T09:59:00Z">
        <w:r w:rsidR="00A74976" w:rsidDel="0078614B">
          <w:rPr>
            <w:rFonts w:eastAsia="宋体"/>
            <w:lang w:eastAsia="zh-CN"/>
          </w:rPr>
          <w:delText>s</w:delText>
        </w:r>
      </w:del>
      <w:r w:rsidR="00A74976">
        <w:rPr>
          <w:rFonts w:eastAsia="宋体"/>
          <w:lang w:eastAsia="zh-CN"/>
        </w:rPr>
        <w:t xml:space="preserve"> the </w:t>
      </w:r>
      <w:proofErr w:type="spellStart"/>
      <w:r w:rsidR="00A74976">
        <w:rPr>
          <w:rFonts w:eastAsia="宋体"/>
          <w:lang w:eastAsia="zh-CN"/>
        </w:rPr>
        <w:t>QoE</w:t>
      </w:r>
      <w:proofErr w:type="spellEnd"/>
      <w:r w:rsidR="00A74976">
        <w:rPr>
          <w:rFonts w:eastAsia="宋体"/>
          <w:lang w:eastAsia="zh-CN"/>
        </w:rPr>
        <w:t xml:space="preserve"> container to MN together with the above request</w:t>
      </w:r>
      <w:ins w:id="16" w:author="Huawei-sjc" w:date="2023-09-27T10:00:00Z">
        <w:r w:rsidR="0078614B">
          <w:rPr>
            <w:rFonts w:eastAsia="宋体"/>
            <w:lang w:eastAsia="zh-CN"/>
          </w:rPr>
          <w:t>. Thanks to which, the</w:t>
        </w:r>
      </w:ins>
      <w:del w:id="17" w:author="Huawei-sjc" w:date="2023-09-27T10:00:00Z">
        <w:r w:rsidR="00A74976" w:rsidDel="0078614B">
          <w:rPr>
            <w:rFonts w:eastAsia="宋体"/>
            <w:lang w:eastAsia="zh-CN"/>
          </w:rPr>
          <w:delText xml:space="preserve"> and then</w:delText>
        </w:r>
      </w:del>
      <w:r w:rsidR="00A7497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MN can </w:t>
      </w:r>
      <w:ins w:id="18" w:author="Huawei-sjc" w:date="2023-09-27T10:00:00Z">
        <w:r w:rsidR="0078614B">
          <w:rPr>
            <w:rFonts w:eastAsia="宋体"/>
            <w:lang w:eastAsia="zh-CN"/>
          </w:rPr>
          <w:t xml:space="preserve">then </w:t>
        </w:r>
      </w:ins>
      <w:r>
        <w:rPr>
          <w:rFonts w:eastAsia="宋体"/>
          <w:lang w:eastAsia="zh-CN"/>
        </w:rPr>
        <w:t xml:space="preserve">directly send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information</w:t>
      </w:r>
      <w:r w:rsidR="00A7497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to UE.</w:t>
      </w:r>
      <w:r w:rsidR="008F3D2F">
        <w:rPr>
          <w:rFonts w:eastAsia="宋体"/>
          <w:lang w:eastAsia="zh-CN"/>
        </w:rPr>
        <w:t xml:space="preserve"> </w:t>
      </w:r>
      <w:del w:id="19" w:author="Huawei-sjc" w:date="2023-09-27T10:01:00Z">
        <w:r w:rsidDel="0078614B">
          <w:rPr>
            <w:rFonts w:eastAsia="宋体"/>
            <w:lang w:eastAsia="zh-CN"/>
          </w:rPr>
          <w:delText>In our view</w:delText>
        </w:r>
      </w:del>
      <w:ins w:id="20" w:author="Huawei-sjc" w:date="2023-09-27T10:01:00Z">
        <w:r w:rsidR="0078614B">
          <w:rPr>
            <w:rFonts w:eastAsia="宋体"/>
            <w:lang w:eastAsia="zh-CN"/>
          </w:rPr>
          <w:t>As a comparison</w:t>
        </w:r>
      </w:ins>
      <w:del w:id="21" w:author="Huawei-sjc" w:date="2023-09-27T10:01:00Z">
        <w:r w:rsidDel="0078614B">
          <w:rPr>
            <w:rFonts w:eastAsia="宋体"/>
            <w:lang w:eastAsia="zh-CN"/>
          </w:rPr>
          <w:delText>s</w:delText>
        </w:r>
      </w:del>
      <w:r>
        <w:rPr>
          <w:rFonts w:eastAsia="宋体"/>
          <w:lang w:eastAsia="zh-CN"/>
        </w:rPr>
        <w:t>, option 1</w:t>
      </w:r>
      <w:r w:rsidR="00303E6D">
        <w:rPr>
          <w:rFonts w:eastAsia="宋体"/>
          <w:lang w:eastAsia="zh-CN"/>
        </w:rPr>
        <w:t xml:space="preserve"> will increase the delay of </w:t>
      </w:r>
      <w:proofErr w:type="spellStart"/>
      <w:r w:rsidR="00303E6D">
        <w:rPr>
          <w:rFonts w:eastAsia="宋体"/>
          <w:lang w:eastAsia="zh-CN"/>
        </w:rPr>
        <w:t>QoE</w:t>
      </w:r>
      <w:proofErr w:type="spellEnd"/>
      <w:r w:rsidR="00303E6D">
        <w:rPr>
          <w:rFonts w:eastAsia="宋体"/>
          <w:lang w:eastAsia="zh-CN"/>
        </w:rPr>
        <w:t xml:space="preserve"> measurement and </w:t>
      </w:r>
      <w:del w:id="22" w:author="Huawei-sjc" w:date="2023-09-27T10:01:00Z">
        <w:r w:rsidR="00303E6D" w:rsidDel="0078614B">
          <w:rPr>
            <w:rFonts w:eastAsia="宋体"/>
            <w:lang w:eastAsia="zh-CN"/>
          </w:rPr>
          <w:delText>increase the</w:delText>
        </w:r>
      </w:del>
      <w:ins w:id="23" w:author="Huawei-sjc" w:date="2023-09-27T10:01:00Z">
        <w:r w:rsidR="0078614B">
          <w:rPr>
            <w:rFonts w:eastAsia="宋体"/>
            <w:lang w:eastAsia="zh-CN"/>
          </w:rPr>
          <w:t>lead to more</w:t>
        </w:r>
      </w:ins>
      <w:r w:rsidR="00303E6D">
        <w:rPr>
          <w:rFonts w:eastAsia="宋体"/>
          <w:lang w:eastAsia="zh-CN"/>
        </w:rPr>
        <w:t xml:space="preserve"> interaction between MN and SN. </w:t>
      </w:r>
    </w:p>
    <w:p w14:paraId="31C04B8A" w14:textId="6A242B5C" w:rsidR="00A66A3A" w:rsidRDefault="00E64188" w:rsidP="0079464E">
      <w:pPr>
        <w:rPr>
          <w:rFonts w:eastAsia="宋体"/>
          <w:lang w:eastAsia="zh-CN"/>
        </w:rPr>
      </w:pPr>
      <w:del w:id="24" w:author="Huawei-sjc" w:date="2023-09-27T10:03:00Z">
        <w:r w:rsidDel="0078614B">
          <w:rPr>
            <w:rFonts w:eastAsia="宋体"/>
            <w:lang w:eastAsia="zh-CN"/>
          </w:rPr>
          <w:delText>I</w:delText>
        </w:r>
        <w:r w:rsidR="00A74976" w:rsidDel="0078614B">
          <w:rPr>
            <w:rFonts w:eastAsia="宋体"/>
            <w:lang w:eastAsia="zh-CN"/>
          </w:rPr>
          <w:delText xml:space="preserve">n option 2, MN need to know </w:delText>
        </w:r>
        <w:r w:rsidDel="0078614B">
          <w:rPr>
            <w:rFonts w:eastAsia="宋体"/>
            <w:lang w:eastAsia="zh-CN"/>
          </w:rPr>
          <w:delText xml:space="preserve">the QoE container received by SN from OAM. </w:delText>
        </w:r>
      </w:del>
      <w:r>
        <w:rPr>
          <w:rFonts w:eastAsia="宋体"/>
          <w:lang w:eastAsia="zh-CN"/>
        </w:rPr>
        <w:t>In the last meeting, some companies argue</w:t>
      </w:r>
      <w:ins w:id="25" w:author="Huawei-sjc" w:date="2023-09-25T15:56:00Z">
        <w:r w:rsidR="004B578C">
          <w:rPr>
            <w:rFonts w:eastAsia="宋体"/>
            <w:lang w:eastAsia="zh-CN"/>
          </w:rPr>
          <w:t>d</w:t>
        </w:r>
      </w:ins>
      <w:del w:id="26" w:author="Huawei-sjc" w:date="2023-09-25T15:56:00Z">
        <w:r w:rsidDel="004B578C">
          <w:rPr>
            <w:rFonts w:eastAsia="宋体"/>
            <w:lang w:eastAsia="zh-CN"/>
          </w:rPr>
          <w:delText>s</w:delText>
        </w:r>
      </w:del>
      <w:r>
        <w:rPr>
          <w:rFonts w:eastAsia="宋体"/>
          <w:lang w:eastAsia="zh-CN"/>
        </w:rPr>
        <w:t xml:space="preserve"> that </w:t>
      </w:r>
      <w:r w:rsidRPr="00E64188">
        <w:rPr>
          <w:rFonts w:eastAsia="宋体"/>
          <w:lang w:eastAsia="zh-CN"/>
        </w:rPr>
        <w:t xml:space="preserve">MN can help SN </w:t>
      </w:r>
      <w:r>
        <w:rPr>
          <w:rFonts w:eastAsia="宋体"/>
          <w:lang w:eastAsia="zh-CN"/>
        </w:rPr>
        <w:t xml:space="preserve">to </w:t>
      </w:r>
      <w:r w:rsidRPr="00E64188">
        <w:rPr>
          <w:rFonts w:eastAsia="宋体"/>
          <w:lang w:eastAsia="zh-CN"/>
        </w:rPr>
        <w:t>configure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for UE only if M</w:t>
      </w:r>
      <w:r w:rsidRPr="00E64188">
        <w:rPr>
          <w:rFonts w:eastAsia="宋体"/>
          <w:lang w:eastAsia="zh-CN"/>
        </w:rPr>
        <w:t xml:space="preserve">N </w:t>
      </w:r>
      <w:r>
        <w:rPr>
          <w:rFonts w:eastAsia="宋体"/>
          <w:lang w:eastAsia="zh-CN"/>
        </w:rPr>
        <w:t xml:space="preserve">also </w:t>
      </w:r>
      <w:r w:rsidRPr="00E64188">
        <w:rPr>
          <w:rFonts w:eastAsia="宋体"/>
          <w:lang w:eastAsia="zh-CN"/>
        </w:rPr>
        <w:t>receive</w:t>
      </w:r>
      <w:r w:rsidR="00A74976">
        <w:rPr>
          <w:rFonts w:eastAsia="宋体"/>
          <w:lang w:eastAsia="zh-CN"/>
        </w:rPr>
        <w:t>s</w:t>
      </w:r>
      <w:r w:rsidRPr="00E64188">
        <w:rPr>
          <w:rFonts w:eastAsia="宋体"/>
          <w:lang w:eastAsia="zh-CN"/>
        </w:rPr>
        <w:t xml:space="preserve"> the </w:t>
      </w:r>
      <w:r w:rsidR="00A74976">
        <w:rPr>
          <w:rFonts w:eastAsia="宋体"/>
          <w:lang w:eastAsia="zh-CN"/>
        </w:rPr>
        <w:t xml:space="preserve">same </w:t>
      </w:r>
      <w:proofErr w:type="spellStart"/>
      <w:r w:rsidR="00A74976">
        <w:rPr>
          <w:rFonts w:eastAsia="宋体"/>
          <w:lang w:eastAsia="zh-CN"/>
        </w:rPr>
        <w:t>QoE</w:t>
      </w:r>
      <w:proofErr w:type="spellEnd"/>
      <w:r w:rsidR="00A74976">
        <w:rPr>
          <w:rFonts w:eastAsia="宋体"/>
          <w:lang w:eastAsia="zh-CN"/>
        </w:rPr>
        <w:t xml:space="preserve"> </w:t>
      </w:r>
      <w:r w:rsidRPr="00E64188">
        <w:rPr>
          <w:rFonts w:eastAsia="宋体"/>
          <w:lang w:eastAsia="zh-CN"/>
        </w:rPr>
        <w:t xml:space="preserve">configuration from </w:t>
      </w:r>
      <w:r>
        <w:rPr>
          <w:rFonts w:eastAsia="宋体"/>
          <w:lang w:eastAsia="zh-CN"/>
        </w:rPr>
        <w:lastRenderedPageBreak/>
        <w:t>OAM</w:t>
      </w:r>
      <w:ins w:id="27" w:author="Huawei-sjc" w:date="2023-09-27T10:03:00Z">
        <w:r w:rsidR="0078614B">
          <w:rPr>
            <w:rFonts w:eastAsia="宋体"/>
            <w:lang w:eastAsia="zh-CN"/>
          </w:rPr>
          <w:t>,</w:t>
        </w:r>
      </w:ins>
      <w:r w:rsidR="00A74976">
        <w:rPr>
          <w:rFonts w:eastAsia="宋体"/>
          <w:lang w:eastAsia="zh-CN"/>
        </w:rPr>
        <w:t xml:space="preserve"> and </w:t>
      </w:r>
      <w:del w:id="28" w:author="Huawei-sjc" w:date="2023-09-27T10:04:00Z">
        <w:r w:rsidR="00A74976" w:rsidDel="0078614B">
          <w:rPr>
            <w:rFonts w:eastAsia="宋体"/>
            <w:lang w:eastAsia="zh-CN"/>
          </w:rPr>
          <w:delText xml:space="preserve">think </w:delText>
        </w:r>
      </w:del>
      <w:r w:rsidR="00A74976">
        <w:rPr>
          <w:rFonts w:eastAsia="宋体"/>
          <w:lang w:eastAsia="zh-CN"/>
        </w:rPr>
        <w:t xml:space="preserve">SN does not need </w:t>
      </w:r>
      <w:ins w:id="29" w:author="Huawei-sjc" w:date="2023-09-27T10:02:00Z">
        <w:r w:rsidR="0078614B">
          <w:rPr>
            <w:rFonts w:eastAsia="宋体"/>
            <w:lang w:eastAsia="zh-CN"/>
          </w:rPr>
          <w:t xml:space="preserve">to </w:t>
        </w:r>
      </w:ins>
      <w:r w:rsidR="00A74976">
        <w:rPr>
          <w:rFonts w:eastAsia="宋体"/>
          <w:lang w:eastAsia="zh-CN"/>
        </w:rPr>
        <w:t xml:space="preserve">send the </w:t>
      </w:r>
      <w:proofErr w:type="spellStart"/>
      <w:r w:rsidR="00A74976">
        <w:rPr>
          <w:rFonts w:eastAsia="宋体"/>
          <w:lang w:eastAsia="zh-CN"/>
        </w:rPr>
        <w:t>QoE</w:t>
      </w:r>
      <w:proofErr w:type="spellEnd"/>
      <w:r w:rsidR="00A74976">
        <w:rPr>
          <w:rFonts w:eastAsia="宋体"/>
          <w:lang w:eastAsia="zh-CN"/>
        </w:rPr>
        <w:t xml:space="preserve"> container to MN</w:t>
      </w:r>
      <w:r>
        <w:rPr>
          <w:rFonts w:eastAsia="宋体"/>
          <w:lang w:eastAsia="zh-CN"/>
        </w:rPr>
        <w:t xml:space="preserve">. </w:t>
      </w:r>
      <w:r w:rsidR="00A66A3A">
        <w:rPr>
          <w:rFonts w:eastAsia="宋体"/>
          <w:lang w:eastAsia="zh-CN"/>
        </w:rPr>
        <w:t>In our view</w:t>
      </w:r>
      <w:del w:id="30" w:author="Huawei-sjc" w:date="2023-09-27T10:04:00Z">
        <w:r w:rsidR="00A66A3A" w:rsidDel="0078614B">
          <w:rPr>
            <w:rFonts w:eastAsia="宋体"/>
            <w:lang w:eastAsia="zh-CN"/>
          </w:rPr>
          <w:delText>s</w:delText>
        </w:r>
      </w:del>
      <w:r w:rsidR="00A66A3A">
        <w:rPr>
          <w:rFonts w:eastAsia="宋体"/>
          <w:lang w:eastAsia="zh-CN"/>
        </w:rPr>
        <w:t xml:space="preserve">, </w:t>
      </w:r>
      <w:ins w:id="31" w:author="Huawei-sjc" w:date="2023-09-27T10:04:00Z">
        <w:r w:rsidR="0078614B">
          <w:rPr>
            <w:rFonts w:eastAsia="宋体"/>
            <w:lang w:eastAsia="zh-CN"/>
          </w:rPr>
          <w:t xml:space="preserve">however, </w:t>
        </w:r>
      </w:ins>
      <w:r w:rsidR="00A66A3A">
        <w:rPr>
          <w:rFonts w:eastAsia="宋体"/>
          <w:lang w:eastAsia="zh-CN"/>
        </w:rPr>
        <w:t xml:space="preserve">RAN3 also need to support the case that only SN receives the </w:t>
      </w:r>
      <w:proofErr w:type="spellStart"/>
      <w:r w:rsidR="00A66A3A">
        <w:rPr>
          <w:rFonts w:eastAsia="宋体"/>
          <w:lang w:eastAsia="zh-CN"/>
        </w:rPr>
        <w:t>Q</w:t>
      </w:r>
      <w:ins w:id="32" w:author="Huawei-sjc" w:date="2023-09-25T15:56:00Z">
        <w:r w:rsidR="004B578C">
          <w:rPr>
            <w:rFonts w:eastAsia="宋体"/>
            <w:lang w:eastAsia="zh-CN"/>
          </w:rPr>
          <w:t>o</w:t>
        </w:r>
      </w:ins>
      <w:del w:id="33" w:author="Huawei-sjc" w:date="2023-09-25T15:56:00Z">
        <w:r w:rsidR="00A66A3A" w:rsidDel="004B578C">
          <w:rPr>
            <w:rFonts w:eastAsia="宋体"/>
            <w:lang w:eastAsia="zh-CN"/>
          </w:rPr>
          <w:delText>O</w:delText>
        </w:r>
      </w:del>
      <w:r w:rsidR="00A66A3A">
        <w:rPr>
          <w:rFonts w:eastAsia="宋体"/>
          <w:lang w:eastAsia="zh-CN"/>
        </w:rPr>
        <w:t>E</w:t>
      </w:r>
      <w:proofErr w:type="spellEnd"/>
      <w:r w:rsidR="00A66A3A">
        <w:rPr>
          <w:rFonts w:eastAsia="宋体"/>
          <w:lang w:eastAsia="zh-CN"/>
        </w:rPr>
        <w:t xml:space="preserve"> configuration.</w:t>
      </w:r>
    </w:p>
    <w:p w14:paraId="24B0845F" w14:textId="7C6FE337" w:rsidR="002F5221" w:rsidRDefault="002F5221" w:rsidP="00E01912">
      <w:pPr>
        <w:pStyle w:val="Proposallist"/>
        <w:numPr>
          <w:ilvl w:val="0"/>
          <w:numId w:val="30"/>
        </w:num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When SN sends the request message of management based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 w:rsidR="008F3D2F">
        <w:rPr>
          <w:rFonts w:eastAsia="宋体"/>
          <w:lang w:val="en-US" w:eastAsia="zh-CN"/>
        </w:rPr>
        <w:t xml:space="preserve"> to MN</w:t>
      </w:r>
      <w:r>
        <w:rPr>
          <w:rFonts w:eastAsia="宋体"/>
          <w:lang w:val="en-US" w:eastAsia="zh-CN"/>
        </w:rPr>
        <w:t xml:space="preserve">, SN </w:t>
      </w:r>
      <w:r w:rsidR="00303E6D">
        <w:rPr>
          <w:rFonts w:eastAsia="宋体"/>
          <w:lang w:val="en-US" w:eastAsia="zh-CN"/>
        </w:rPr>
        <w:t>can</w:t>
      </w:r>
      <w:r>
        <w:rPr>
          <w:rFonts w:eastAsia="宋体"/>
          <w:lang w:val="en-US" w:eastAsia="zh-CN"/>
        </w:rPr>
        <w:t xml:space="preserve"> include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configuration container</w:t>
      </w:r>
      <w:r>
        <w:rPr>
          <w:rFonts w:eastAsia="宋体"/>
          <w:lang w:eastAsia="zh-CN"/>
        </w:rPr>
        <w:t>.</w:t>
      </w:r>
      <w:r w:rsidRPr="003939CC">
        <w:rPr>
          <w:rFonts w:eastAsia="宋体"/>
          <w:lang w:eastAsia="zh-CN"/>
        </w:rPr>
        <w:t xml:space="preserve"> </w:t>
      </w:r>
    </w:p>
    <w:p w14:paraId="5B6DEBCC" w14:textId="4D6EDB4D" w:rsidR="00746BCA" w:rsidRDefault="00A74976" w:rsidP="0079464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next issue is which node to check the area scope for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</w:t>
      </w:r>
      <w:r w:rsidR="005946F9">
        <w:rPr>
          <w:rFonts w:eastAsia="宋体"/>
          <w:lang w:eastAsia="zh-CN"/>
        </w:rPr>
        <w:t>.</w:t>
      </w:r>
    </w:p>
    <w:p w14:paraId="76E31A50" w14:textId="0EBD4F73" w:rsidR="00B97BEF" w:rsidRDefault="00735367" w:rsidP="0079464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</w:t>
      </w:r>
      <w:proofErr w:type="spellStart"/>
      <w:r>
        <w:rPr>
          <w:rFonts w:eastAsia="宋体"/>
          <w:lang w:eastAsia="zh-CN"/>
        </w:rPr>
        <w:t>R17</w:t>
      </w:r>
      <w:proofErr w:type="spellEnd"/>
      <w:r w:rsidR="00D7466D">
        <w:rPr>
          <w:rFonts w:eastAsia="宋体"/>
          <w:lang w:eastAsia="zh-CN"/>
        </w:rPr>
        <w:t xml:space="preserve"> </w:t>
      </w:r>
      <w:proofErr w:type="spellStart"/>
      <w:r w:rsidR="00D7466D"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, the network will configure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when UE is within the area scope of this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measurement. </w:t>
      </w:r>
      <w:r w:rsidR="00B50A14">
        <w:rPr>
          <w:rFonts w:eastAsia="宋体" w:hint="eastAsia"/>
          <w:lang w:eastAsia="zh-CN"/>
        </w:rPr>
        <w:t>I</w:t>
      </w:r>
      <w:r w:rsidR="00B50A14">
        <w:rPr>
          <w:rFonts w:eastAsia="宋体"/>
          <w:lang w:eastAsia="zh-CN"/>
        </w:rPr>
        <w:t>n R17</w:t>
      </w:r>
      <w:r>
        <w:rPr>
          <w:rFonts w:eastAsia="宋体"/>
          <w:lang w:eastAsia="zh-CN"/>
        </w:rPr>
        <w:t xml:space="preserve"> NR-DC</w:t>
      </w:r>
      <w:r w:rsidR="00D7466D">
        <w:rPr>
          <w:rFonts w:eastAsia="宋体"/>
          <w:lang w:eastAsia="zh-CN"/>
        </w:rPr>
        <w:t>, MN/S</w:t>
      </w:r>
      <w:r w:rsidR="00B50A14">
        <w:rPr>
          <w:rFonts w:eastAsia="宋体"/>
          <w:lang w:eastAsia="zh-CN"/>
        </w:rPr>
        <w:t>N does not</w:t>
      </w:r>
      <w:r w:rsidR="00D7466D">
        <w:rPr>
          <w:rFonts w:eastAsia="宋体"/>
          <w:lang w:eastAsia="zh-CN"/>
        </w:rPr>
        <w:t xml:space="preserve"> know</w:t>
      </w:r>
      <w:r w:rsidR="00B50A14">
        <w:rPr>
          <w:rFonts w:eastAsia="宋体"/>
          <w:lang w:eastAsia="zh-CN"/>
        </w:rPr>
        <w:t xml:space="preserve"> the serving cell</w:t>
      </w:r>
      <w:r>
        <w:rPr>
          <w:rFonts w:eastAsia="宋体"/>
          <w:lang w:eastAsia="zh-CN"/>
        </w:rPr>
        <w:t xml:space="preserve">s </w:t>
      </w:r>
      <w:r w:rsidR="00D7466D">
        <w:rPr>
          <w:rFonts w:eastAsia="宋体"/>
          <w:lang w:eastAsia="zh-CN"/>
        </w:rPr>
        <w:t xml:space="preserve">of SN/MN </w:t>
      </w:r>
      <w:r>
        <w:rPr>
          <w:rFonts w:eastAsia="宋体"/>
          <w:lang w:eastAsia="zh-CN"/>
        </w:rPr>
        <w:t>respectively</w:t>
      </w:r>
      <w:r w:rsidR="00B50A14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Therefore we think </w:t>
      </w:r>
      <w:r w:rsidR="003C32BE">
        <w:rPr>
          <w:rFonts w:eastAsia="宋体"/>
          <w:lang w:eastAsia="zh-CN"/>
        </w:rPr>
        <w:t>the simpler solution is that only one node check</w:t>
      </w:r>
      <w:r w:rsidR="00D7466D">
        <w:rPr>
          <w:rFonts w:eastAsia="宋体"/>
          <w:lang w:eastAsia="zh-CN"/>
        </w:rPr>
        <w:t>s</w:t>
      </w:r>
      <w:r w:rsidR="003C32BE">
        <w:rPr>
          <w:rFonts w:eastAsia="宋体"/>
          <w:lang w:eastAsia="zh-CN"/>
        </w:rPr>
        <w:t xml:space="preserve"> the area scope. </w:t>
      </w:r>
      <w:ins w:id="34" w:author="Huawei-sjc" w:date="2023-09-26T11:07:00Z">
        <w:r w:rsidR="007B3D13">
          <w:rPr>
            <w:rFonts w:eastAsia="宋体"/>
            <w:lang w:eastAsia="zh-CN"/>
          </w:rPr>
          <w:t xml:space="preserve">Moreover, </w:t>
        </w:r>
      </w:ins>
      <w:del w:id="35" w:author="Huawei-sjc" w:date="2023-09-26T11:07:00Z">
        <w:r w:rsidR="003C32BE" w:rsidDel="007B3D13">
          <w:rPr>
            <w:rFonts w:eastAsia="宋体"/>
            <w:lang w:eastAsia="zh-CN"/>
          </w:rPr>
          <w:delText>T</w:delText>
        </w:r>
      </w:del>
      <w:ins w:id="36" w:author="Huawei-sjc" w:date="2023-09-26T11:07:00Z">
        <w:r w:rsidR="007B3D13">
          <w:rPr>
            <w:rFonts w:eastAsia="宋体"/>
            <w:lang w:eastAsia="zh-CN"/>
          </w:rPr>
          <w:t>t</w:t>
        </w:r>
      </w:ins>
      <w:r w:rsidR="003C32BE">
        <w:rPr>
          <w:rFonts w:eastAsia="宋体"/>
          <w:lang w:eastAsia="zh-CN"/>
        </w:rPr>
        <w:t>he OAM directly send</w:t>
      </w:r>
      <w:r w:rsidR="00D7466D">
        <w:rPr>
          <w:rFonts w:eastAsia="宋体"/>
          <w:lang w:eastAsia="zh-CN"/>
        </w:rPr>
        <w:t>s</w:t>
      </w:r>
      <w:r w:rsidR="003C32BE">
        <w:rPr>
          <w:rFonts w:eastAsia="宋体"/>
          <w:lang w:eastAsia="zh-CN"/>
        </w:rPr>
        <w:t xml:space="preserve"> the </w:t>
      </w:r>
      <w:proofErr w:type="spellStart"/>
      <w:r w:rsidR="003C32BE">
        <w:rPr>
          <w:rFonts w:eastAsia="宋体"/>
          <w:lang w:eastAsia="zh-CN"/>
        </w:rPr>
        <w:t>QoE</w:t>
      </w:r>
      <w:proofErr w:type="spellEnd"/>
      <w:r w:rsidR="003C32BE">
        <w:rPr>
          <w:rFonts w:eastAsia="宋体"/>
          <w:lang w:eastAsia="zh-CN"/>
        </w:rPr>
        <w:t xml:space="preserve"> measurement configuration to each RAN</w:t>
      </w:r>
      <w:r w:rsidR="002039D2">
        <w:rPr>
          <w:rFonts w:eastAsia="宋体"/>
          <w:lang w:eastAsia="zh-CN"/>
        </w:rPr>
        <w:t>, and it</w:t>
      </w:r>
      <w:r w:rsidR="003C32BE">
        <w:rPr>
          <w:rFonts w:eastAsia="宋体"/>
          <w:lang w:eastAsia="zh-CN"/>
        </w:rPr>
        <w:t xml:space="preserve"> is </w:t>
      </w:r>
      <w:r w:rsidR="00B97BEF">
        <w:rPr>
          <w:rFonts w:eastAsia="宋体"/>
          <w:lang w:eastAsia="zh-CN"/>
        </w:rPr>
        <w:t>the receiving node to decide whether it want</w:t>
      </w:r>
      <w:r w:rsidR="00035E71">
        <w:rPr>
          <w:rFonts w:eastAsia="宋体"/>
          <w:lang w:eastAsia="zh-CN"/>
        </w:rPr>
        <w:t>s</w:t>
      </w:r>
      <w:r w:rsidR="00B97BEF">
        <w:rPr>
          <w:rFonts w:eastAsia="宋体"/>
          <w:lang w:eastAsia="zh-CN"/>
        </w:rPr>
        <w:t xml:space="preserve"> to configure the </w:t>
      </w:r>
      <w:proofErr w:type="spellStart"/>
      <w:r w:rsidR="00B97BEF">
        <w:rPr>
          <w:rFonts w:eastAsia="宋体"/>
          <w:lang w:eastAsia="zh-CN"/>
        </w:rPr>
        <w:t>QoE</w:t>
      </w:r>
      <w:proofErr w:type="spellEnd"/>
      <w:r w:rsidR="00B97BEF">
        <w:rPr>
          <w:rFonts w:eastAsia="宋体"/>
          <w:lang w:eastAsia="zh-CN"/>
        </w:rPr>
        <w:t xml:space="preserve"> measurement for UE. Therefore we suggest the node receiving the management based</w:t>
      </w:r>
      <w:r w:rsidR="00D7466D">
        <w:rPr>
          <w:rFonts w:eastAsia="宋体"/>
          <w:lang w:eastAsia="zh-CN"/>
        </w:rPr>
        <w:t xml:space="preserve"> </w:t>
      </w:r>
      <w:proofErr w:type="spellStart"/>
      <w:r w:rsidR="00D7466D">
        <w:rPr>
          <w:rFonts w:eastAsia="宋体"/>
          <w:lang w:eastAsia="zh-CN"/>
        </w:rPr>
        <w:t>QoE</w:t>
      </w:r>
      <w:proofErr w:type="spellEnd"/>
      <w:r w:rsidR="00D7466D">
        <w:rPr>
          <w:rFonts w:eastAsia="宋体"/>
          <w:lang w:eastAsia="zh-CN"/>
        </w:rPr>
        <w:t xml:space="preserve"> measurement </w:t>
      </w:r>
      <w:r w:rsidR="00B97BEF">
        <w:rPr>
          <w:rFonts w:eastAsia="宋体"/>
          <w:lang w:eastAsia="zh-CN"/>
        </w:rPr>
        <w:t>check</w:t>
      </w:r>
      <w:r w:rsidR="008D2608">
        <w:rPr>
          <w:rFonts w:eastAsia="宋体"/>
          <w:lang w:eastAsia="zh-CN"/>
        </w:rPr>
        <w:t>s</w:t>
      </w:r>
      <w:r w:rsidR="00B97BEF">
        <w:rPr>
          <w:rFonts w:eastAsia="宋体"/>
          <w:lang w:eastAsia="zh-CN"/>
        </w:rPr>
        <w:t xml:space="preserve"> the area scope.</w:t>
      </w:r>
    </w:p>
    <w:p w14:paraId="6A083DD5" w14:textId="0E47475B" w:rsidR="00D25CA7" w:rsidRPr="008D2608" w:rsidRDefault="008D2608" w:rsidP="00A90A66">
      <w:pPr>
        <w:pStyle w:val="Proposallist"/>
        <w:numPr>
          <w:ilvl w:val="0"/>
          <w:numId w:val="30"/>
        </w:num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It is the node which receives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from OAM to check the area scope.</w:t>
      </w:r>
    </w:p>
    <w:p w14:paraId="49A93471" w14:textId="3B9D28DE" w:rsidR="00270E9A" w:rsidRDefault="00A90A66" w:rsidP="00270E9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configurations received by SN from OAM, i</w:t>
      </w:r>
      <w:r w:rsidR="00270E9A" w:rsidRPr="00270E9A">
        <w:rPr>
          <w:rFonts w:eastAsia="宋体"/>
          <w:lang w:eastAsia="zh-CN"/>
        </w:rPr>
        <w:t xml:space="preserve">n </w:t>
      </w:r>
      <w:r w:rsidR="00270E9A">
        <w:rPr>
          <w:rFonts w:eastAsia="宋体"/>
          <w:lang w:eastAsia="zh-CN"/>
        </w:rPr>
        <w:t xml:space="preserve">our understanding, SN may request more than one </w:t>
      </w:r>
      <w:proofErr w:type="spellStart"/>
      <w:r w:rsidR="00270E9A">
        <w:rPr>
          <w:rFonts w:eastAsia="宋体"/>
          <w:lang w:eastAsia="zh-CN"/>
        </w:rPr>
        <w:t>QoE</w:t>
      </w:r>
      <w:proofErr w:type="spellEnd"/>
      <w:r w:rsidR="00270E9A">
        <w:rPr>
          <w:rFonts w:eastAsia="宋体"/>
          <w:lang w:eastAsia="zh-CN"/>
        </w:rPr>
        <w:t xml:space="preserve"> measurements in one message and may request SRB4 for all the </w:t>
      </w:r>
      <w:proofErr w:type="spellStart"/>
      <w:r w:rsidR="00270E9A">
        <w:rPr>
          <w:rFonts w:eastAsia="宋体"/>
          <w:lang w:eastAsia="zh-CN"/>
        </w:rPr>
        <w:t>QoE</w:t>
      </w:r>
      <w:proofErr w:type="spellEnd"/>
      <w:r w:rsidR="00270E9A">
        <w:rPr>
          <w:rFonts w:eastAsia="宋体"/>
          <w:lang w:eastAsia="zh-CN"/>
        </w:rPr>
        <w:t xml:space="preserve"> reporting. In this case, MN may reject parts of SRB4 request due to the overload of MN. </w:t>
      </w:r>
      <w:del w:id="37" w:author="Huawei-sjc" w:date="2023-09-26T11:29:00Z">
        <w:r w:rsidR="00270E9A" w:rsidDel="003524AF">
          <w:rPr>
            <w:rFonts w:eastAsia="宋体"/>
            <w:lang w:eastAsia="zh-CN"/>
          </w:rPr>
          <w:delText xml:space="preserve">Therefore </w:delText>
        </w:r>
      </w:del>
      <w:ins w:id="38" w:author="Huawei-sjc" w:date="2023-09-26T11:29:00Z">
        <w:r w:rsidR="003524AF">
          <w:rPr>
            <w:rFonts w:eastAsia="宋体"/>
            <w:lang w:eastAsia="zh-CN"/>
          </w:rPr>
          <w:t xml:space="preserve">As a result, </w:t>
        </w:r>
      </w:ins>
      <w:r w:rsidR="00270E9A">
        <w:rPr>
          <w:rFonts w:eastAsia="宋体"/>
          <w:lang w:eastAsia="zh-CN"/>
        </w:rPr>
        <w:t>we think MN should explicitly inform SN which request of SRB4 is rejected.</w:t>
      </w:r>
    </w:p>
    <w:p w14:paraId="0A0ACDF3" w14:textId="4D42943D" w:rsidR="00270E9A" w:rsidRPr="00103C8B" w:rsidRDefault="00270E9A" w:rsidP="00A90A66">
      <w:pPr>
        <w:pStyle w:val="Proposallist"/>
        <w:numPr>
          <w:ilvl w:val="0"/>
          <w:numId w:val="3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MN should explicitly inform SN </w:t>
      </w:r>
      <w:r>
        <w:rPr>
          <w:rFonts w:eastAsia="宋体"/>
          <w:lang w:eastAsia="zh-CN"/>
        </w:rPr>
        <w:t>which request of SRB4 is rejected</w:t>
      </w:r>
    </w:p>
    <w:p w14:paraId="2D25539F" w14:textId="4FAF5FD1" w:rsidR="0079464E" w:rsidRDefault="0079464E" w:rsidP="0079464E">
      <w:pPr>
        <w:pStyle w:val="21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 w:rsidR="00115453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RAN visible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</w:p>
    <w:p w14:paraId="2854D964" w14:textId="56E78518" w:rsidR="00747556" w:rsidRDefault="0079464E" w:rsidP="0079464E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In the last meeting</w:t>
      </w:r>
      <w:r w:rsidR="00747556">
        <w:rPr>
          <w:rFonts w:eastAsia="宋体"/>
          <w:b w:val="0"/>
          <w:lang w:eastAsia="zh-CN"/>
        </w:rPr>
        <w:t>s</w:t>
      </w:r>
      <w:r>
        <w:rPr>
          <w:rFonts w:eastAsia="宋体"/>
          <w:b w:val="0"/>
          <w:lang w:eastAsia="zh-CN"/>
        </w:rPr>
        <w:t>, RAN3 has the following agreements.</w:t>
      </w:r>
    </w:p>
    <w:p w14:paraId="1B3A47AF" w14:textId="21ACE3F4" w:rsidR="00115453" w:rsidRPr="00115453" w:rsidRDefault="00115453" w:rsidP="00115453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宋体"/>
          <w:b/>
          <w:lang w:eastAsia="zh-CN"/>
        </w:rPr>
      </w:pPr>
      <w:r w:rsidRPr="00115453">
        <w:rPr>
          <w:rFonts w:ascii="Calibri" w:eastAsia="宋体" w:hAnsi="Calibri" w:cs="Calibri"/>
          <w:b/>
          <w:color w:val="008000"/>
          <w:sz w:val="18"/>
          <w:lang w:eastAsia="ko-KR"/>
        </w:rPr>
        <w:t xml:space="preserve">For UEs in NR-DC, the node that configured the UE with a </w:t>
      </w:r>
      <w:proofErr w:type="spellStart"/>
      <w:r w:rsidRPr="00115453">
        <w:rPr>
          <w:rFonts w:ascii="Calibri" w:eastAsia="宋体" w:hAnsi="Calibri" w:cs="Calibri"/>
          <w:b/>
          <w:color w:val="008000"/>
          <w:sz w:val="18"/>
          <w:lang w:eastAsia="ko-KR"/>
        </w:rPr>
        <w:t>QoE</w:t>
      </w:r>
      <w:proofErr w:type="spellEnd"/>
      <w:r w:rsidRPr="00115453">
        <w:rPr>
          <w:rFonts w:ascii="Calibri" w:eastAsia="宋体" w:hAnsi="Calibri" w:cs="Calibri"/>
          <w:b/>
          <w:color w:val="008000"/>
          <w:sz w:val="18"/>
          <w:lang w:eastAsia="ko-KR"/>
        </w:rPr>
        <w:t xml:space="preserve"> measurement configuration can generate the corresponding </w:t>
      </w:r>
      <w:proofErr w:type="spellStart"/>
      <w:r w:rsidRPr="00115453">
        <w:rPr>
          <w:rFonts w:ascii="Calibri" w:eastAsia="宋体" w:hAnsi="Calibri" w:cs="Calibri"/>
          <w:b/>
          <w:color w:val="008000"/>
          <w:sz w:val="18"/>
          <w:lang w:eastAsia="ko-KR"/>
        </w:rPr>
        <w:t>RVQoE</w:t>
      </w:r>
      <w:proofErr w:type="spellEnd"/>
      <w:r w:rsidRPr="00115453">
        <w:rPr>
          <w:rFonts w:ascii="Calibri" w:eastAsia="宋体" w:hAnsi="Calibri" w:cs="Calibri"/>
          <w:b/>
          <w:color w:val="008000"/>
          <w:sz w:val="18"/>
          <w:lang w:eastAsia="ko-KR"/>
        </w:rPr>
        <w:t xml:space="preserve"> measurement configuration. </w:t>
      </w:r>
    </w:p>
    <w:p w14:paraId="71F702CB" w14:textId="77777777" w:rsidR="00A66A3A" w:rsidRPr="00FD5213" w:rsidRDefault="00A66A3A" w:rsidP="00A66A3A">
      <w:pPr>
        <w:rPr>
          <w:rFonts w:ascii="Calibri" w:hAnsi="Calibri" w:cs="Calibri"/>
          <w:b/>
          <w:color w:val="008000"/>
          <w:sz w:val="18"/>
        </w:rPr>
      </w:pPr>
      <w:r w:rsidRPr="00FD5213">
        <w:rPr>
          <w:rFonts w:ascii="Calibri" w:hAnsi="Calibri" w:cs="Calibri"/>
          <w:b/>
          <w:color w:val="008000"/>
          <w:sz w:val="18"/>
        </w:rPr>
        <w:t xml:space="preserve">For a UE in NR-DC, each legacy </w:t>
      </w:r>
      <w:proofErr w:type="spellStart"/>
      <w:r w:rsidRPr="00FD5213">
        <w:rPr>
          <w:rFonts w:ascii="Calibri" w:hAnsi="Calibri" w:cs="Calibri"/>
          <w:b/>
          <w:color w:val="008000"/>
          <w:sz w:val="18"/>
        </w:rPr>
        <w:t>QoE</w:t>
      </w:r>
      <w:proofErr w:type="spellEnd"/>
      <w:r w:rsidRPr="00FD5213">
        <w:rPr>
          <w:rFonts w:ascii="Calibri" w:hAnsi="Calibri" w:cs="Calibri"/>
          <w:b/>
          <w:color w:val="008000"/>
          <w:sz w:val="18"/>
        </w:rPr>
        <w:t xml:space="preserve"> configuration can have only one corresponding </w:t>
      </w:r>
      <w:proofErr w:type="spellStart"/>
      <w:r w:rsidRPr="00FD5213">
        <w:rPr>
          <w:rFonts w:ascii="Calibri" w:hAnsi="Calibri" w:cs="Calibri"/>
          <w:b/>
          <w:color w:val="008000"/>
          <w:sz w:val="18"/>
        </w:rPr>
        <w:t>RVQoE</w:t>
      </w:r>
      <w:proofErr w:type="spellEnd"/>
      <w:r w:rsidRPr="00FD5213">
        <w:rPr>
          <w:rFonts w:ascii="Calibri" w:hAnsi="Calibri" w:cs="Calibri"/>
          <w:b/>
          <w:color w:val="008000"/>
          <w:sz w:val="18"/>
        </w:rPr>
        <w:t xml:space="preserve"> configuration when needed.</w:t>
      </w:r>
    </w:p>
    <w:p w14:paraId="67D859B9" w14:textId="786B7315" w:rsidR="00A66A3A" w:rsidRPr="00A66A3A" w:rsidRDefault="00A66A3A" w:rsidP="0079464E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del w:id="39" w:author="Huawei-sjc" w:date="2023-09-25T16:03:00Z">
        <w:r w:rsidDel="004B578C">
          <w:rPr>
            <w:rFonts w:eastAsia="宋体" w:hint="eastAsia"/>
            <w:b w:val="0"/>
            <w:lang w:eastAsia="zh-CN"/>
          </w:rPr>
          <w:delText>T</w:delText>
        </w:r>
        <w:r w:rsidR="004F2C3C" w:rsidDel="004B578C">
          <w:rPr>
            <w:rFonts w:eastAsia="宋体"/>
            <w:b w:val="0"/>
            <w:lang w:eastAsia="zh-CN"/>
          </w:rPr>
          <w:delText xml:space="preserve">he </w:delText>
        </w:r>
      </w:del>
      <w:ins w:id="40" w:author="Huawei-sjc" w:date="2023-09-25T16:03:00Z">
        <w:r w:rsidR="004B578C">
          <w:rPr>
            <w:rFonts w:eastAsia="宋体"/>
            <w:b w:val="0"/>
            <w:lang w:eastAsia="zh-CN"/>
          </w:rPr>
          <w:t xml:space="preserve">One remaining </w:t>
        </w:r>
      </w:ins>
      <w:r>
        <w:rPr>
          <w:rFonts w:eastAsia="宋体"/>
          <w:b w:val="0"/>
          <w:lang w:eastAsia="zh-CN"/>
        </w:rPr>
        <w:t xml:space="preserve">issue is which node </w:t>
      </w:r>
      <w:del w:id="41" w:author="Huawei-sjc" w:date="2023-09-25T16:03:00Z">
        <w:r w:rsidDel="004B578C">
          <w:rPr>
            <w:rFonts w:eastAsia="宋体"/>
            <w:b w:val="0"/>
            <w:lang w:eastAsia="zh-CN"/>
          </w:rPr>
          <w:delText xml:space="preserve">to </w:delText>
        </w:r>
      </w:del>
      <w:ins w:id="42" w:author="Huawei-sjc" w:date="2023-09-25T16:03:00Z">
        <w:r w:rsidR="004B578C">
          <w:rPr>
            <w:rFonts w:eastAsia="宋体"/>
            <w:b w:val="0"/>
            <w:lang w:eastAsia="zh-CN"/>
          </w:rPr>
          <w:t xml:space="preserve">should </w:t>
        </w:r>
      </w:ins>
      <w:r w:rsidR="004F2C3C">
        <w:rPr>
          <w:rFonts w:eastAsia="宋体"/>
          <w:b w:val="0"/>
          <w:lang w:eastAsia="zh-CN"/>
        </w:rPr>
        <w:t>send</w:t>
      </w:r>
      <w:r>
        <w:rPr>
          <w:rFonts w:eastAsia="宋体"/>
          <w:b w:val="0"/>
          <w:lang w:eastAsia="zh-CN"/>
        </w:rPr>
        <w:t xml:space="preserve"> the 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 w:rsidR="004F2C3C">
        <w:rPr>
          <w:rFonts w:eastAsia="宋体"/>
          <w:b w:val="0"/>
          <w:lang w:eastAsia="zh-CN"/>
        </w:rPr>
        <w:t xml:space="preserve"> </w:t>
      </w:r>
      <w:ins w:id="43" w:author="Huawei-sjc" w:date="2023-09-25T16:04:00Z">
        <w:r w:rsidR="004B578C">
          <w:rPr>
            <w:rFonts w:eastAsia="宋体"/>
            <w:b w:val="0"/>
            <w:lang w:eastAsia="zh-CN"/>
          </w:rPr>
          <w:t xml:space="preserve">configuration </w:t>
        </w:r>
      </w:ins>
      <w:r w:rsidR="004F2C3C">
        <w:rPr>
          <w:rFonts w:eastAsia="宋体"/>
          <w:b w:val="0"/>
          <w:lang w:eastAsia="zh-CN"/>
        </w:rPr>
        <w:t>to UE</w:t>
      </w:r>
      <w:r>
        <w:rPr>
          <w:rFonts w:eastAsia="宋体"/>
          <w:b w:val="0"/>
          <w:lang w:eastAsia="zh-CN"/>
        </w:rPr>
        <w:t>.</w:t>
      </w:r>
    </w:p>
    <w:p w14:paraId="27D3B697" w14:textId="1735AD62" w:rsidR="00115453" w:rsidRDefault="00115453" w:rsidP="00115453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In the last meetings, RAN3 has confirmed that the network does not know in advance which of the two nodes carried the application session. </w:t>
      </w:r>
      <w:r w:rsidRPr="00E26516">
        <w:rPr>
          <w:rFonts w:eastAsia="宋体"/>
          <w:b w:val="0"/>
          <w:lang w:eastAsia="zh-CN"/>
        </w:rPr>
        <w:t xml:space="preserve">For the first </w:t>
      </w:r>
      <w:proofErr w:type="spellStart"/>
      <w:r w:rsidRPr="00E26516">
        <w:rPr>
          <w:rFonts w:eastAsia="宋体"/>
          <w:b w:val="0"/>
          <w:lang w:eastAsia="zh-CN"/>
        </w:rPr>
        <w:t>RVQoE</w:t>
      </w:r>
      <w:proofErr w:type="spellEnd"/>
      <w:r w:rsidRPr="00E26516">
        <w:rPr>
          <w:rFonts w:eastAsia="宋体"/>
          <w:b w:val="0"/>
          <w:lang w:eastAsia="zh-CN"/>
        </w:rPr>
        <w:t xml:space="preserve"> configuration, it is</w:t>
      </w:r>
      <w:r>
        <w:rPr>
          <w:rFonts w:eastAsia="宋体"/>
          <w:b w:val="0"/>
          <w:lang w:eastAsia="zh-CN"/>
        </w:rPr>
        <w:t xml:space="preserve"> blindly configured by MN or SN. It is </w:t>
      </w:r>
      <w:r w:rsidRPr="00840A9B">
        <w:rPr>
          <w:rFonts w:eastAsia="宋体"/>
          <w:b w:val="0"/>
          <w:lang w:eastAsia="zh-CN"/>
        </w:rPr>
        <w:t>straightforward</w:t>
      </w:r>
      <w:r>
        <w:rPr>
          <w:rFonts w:eastAsia="宋体"/>
          <w:b w:val="0"/>
          <w:lang w:eastAsia="zh-CN"/>
        </w:rPr>
        <w:t xml:space="preserve"> that </w:t>
      </w:r>
      <w:del w:id="44" w:author="Huawei-sjc" w:date="2023-09-26T11:36:00Z">
        <w:r w:rsidDel="003524AF">
          <w:rPr>
            <w:rFonts w:eastAsia="宋体"/>
            <w:b w:val="0"/>
            <w:lang w:eastAsia="zh-CN"/>
          </w:rPr>
          <w:delText xml:space="preserve">it is </w:delText>
        </w:r>
      </w:del>
      <w:r>
        <w:rPr>
          <w:rFonts w:eastAsia="宋体"/>
          <w:b w:val="0"/>
          <w:lang w:eastAsia="zh-CN"/>
        </w:rPr>
        <w:t xml:space="preserve">only the node which sends the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measurement configuration container can configure the 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>.</w:t>
      </w:r>
    </w:p>
    <w:p w14:paraId="0C2A5EB6" w14:textId="4D6CF5AB" w:rsidR="001F3893" w:rsidRDefault="001F3893" w:rsidP="00115453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In the last meeting, some companies propose</w:t>
      </w:r>
      <w:ins w:id="45" w:author="Huawei-sjc" w:date="2023-09-25T16:08:00Z">
        <w:r w:rsidR="00946A4A">
          <w:rPr>
            <w:rFonts w:eastAsia="宋体"/>
            <w:b w:val="0"/>
            <w:lang w:eastAsia="zh-CN"/>
          </w:rPr>
          <w:t>d</w:t>
        </w:r>
      </w:ins>
      <w:r>
        <w:rPr>
          <w:rFonts w:eastAsia="宋体"/>
          <w:b w:val="0"/>
          <w:lang w:eastAsia="zh-CN"/>
        </w:rPr>
        <w:t xml:space="preserve"> that the peer node </w:t>
      </w:r>
      <w:del w:id="46" w:author="Huawei-sjc" w:date="2023-09-25T16:08:00Z">
        <w:r w:rsidDel="00946A4A">
          <w:rPr>
            <w:rFonts w:eastAsia="宋体"/>
            <w:b w:val="0"/>
            <w:lang w:eastAsia="zh-CN"/>
          </w:rPr>
          <w:delText xml:space="preserve">also </w:delText>
        </w:r>
      </w:del>
      <w:r>
        <w:rPr>
          <w:rFonts w:eastAsia="宋体"/>
          <w:b w:val="0"/>
          <w:lang w:eastAsia="zh-CN"/>
        </w:rPr>
        <w:t xml:space="preserve">can </w:t>
      </w:r>
      <w:ins w:id="47" w:author="Huawei-sjc" w:date="2023-09-25T16:08:00Z">
        <w:r w:rsidR="00946A4A">
          <w:rPr>
            <w:rFonts w:eastAsia="宋体"/>
            <w:b w:val="0"/>
            <w:lang w:eastAsia="zh-CN"/>
          </w:rPr>
          <w:t xml:space="preserve">also </w:t>
        </w:r>
      </w:ins>
      <w:r>
        <w:rPr>
          <w:rFonts w:eastAsia="宋体"/>
          <w:b w:val="0"/>
          <w:lang w:eastAsia="zh-CN"/>
        </w:rPr>
        <w:t xml:space="preserve">configure the 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for the same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measurement after removing the </w:t>
      </w:r>
      <w:r w:rsidR="004F2C3C">
        <w:rPr>
          <w:rFonts w:eastAsia="宋体"/>
          <w:b w:val="0"/>
          <w:lang w:eastAsia="zh-CN"/>
        </w:rPr>
        <w:t xml:space="preserve">previous </w:t>
      </w:r>
      <w:r>
        <w:rPr>
          <w:rFonts w:eastAsia="宋体"/>
          <w:b w:val="0"/>
          <w:lang w:eastAsia="zh-CN"/>
        </w:rPr>
        <w:t xml:space="preserve">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configuration. In our views, it </w:t>
      </w:r>
      <w:ins w:id="48" w:author="Huawei-sjc" w:date="2023-09-25T16:08:00Z">
        <w:r w:rsidR="00946A4A">
          <w:rPr>
            <w:rFonts w:eastAsia="宋体"/>
            <w:b w:val="0"/>
            <w:lang w:eastAsia="zh-CN"/>
          </w:rPr>
          <w:t xml:space="preserve">greatly </w:t>
        </w:r>
      </w:ins>
      <w:r>
        <w:rPr>
          <w:rFonts w:eastAsia="宋体"/>
          <w:b w:val="0"/>
          <w:lang w:eastAsia="zh-CN"/>
        </w:rPr>
        <w:t>increases the complexity of the network and UE.</w:t>
      </w:r>
    </w:p>
    <w:p w14:paraId="30E1CB36" w14:textId="673E49E0" w:rsidR="001F3893" w:rsidRDefault="001F3893" w:rsidP="00115453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del w:id="49" w:author="Huawei-sjc" w:date="2023-09-25T16:21:00Z">
        <w:r w:rsidDel="00C8269E">
          <w:rPr>
            <w:rFonts w:eastAsia="宋体"/>
            <w:b w:val="0"/>
            <w:lang w:eastAsia="zh-CN"/>
          </w:rPr>
          <w:delText xml:space="preserve">These companies </w:delText>
        </w:r>
        <w:r w:rsidR="004F2C3C" w:rsidDel="00C8269E">
          <w:rPr>
            <w:rFonts w:eastAsia="宋体"/>
            <w:b w:val="0"/>
            <w:lang w:eastAsia="zh-CN"/>
          </w:rPr>
          <w:delText xml:space="preserve">also </w:delText>
        </w:r>
        <w:r w:rsidDel="00C8269E">
          <w:rPr>
            <w:rFonts w:eastAsia="宋体"/>
            <w:b w:val="0"/>
            <w:lang w:eastAsia="zh-CN"/>
          </w:rPr>
          <w:delText>argues</w:delText>
        </w:r>
      </w:del>
      <w:ins w:id="50" w:author="Huawei-sjc" w:date="2023-09-25T16:21:00Z">
        <w:r w:rsidR="00C8269E">
          <w:rPr>
            <w:rFonts w:eastAsia="宋体"/>
            <w:b w:val="0"/>
            <w:lang w:eastAsia="zh-CN"/>
          </w:rPr>
          <w:t>Another argument of opponents is</w:t>
        </w:r>
      </w:ins>
      <w:r>
        <w:rPr>
          <w:rFonts w:eastAsia="宋体"/>
          <w:b w:val="0"/>
          <w:lang w:eastAsia="zh-CN"/>
        </w:rPr>
        <w:t xml:space="preserve"> that </w:t>
      </w:r>
      <w:del w:id="51" w:author="Huawei-sjc" w:date="2023-09-25T16:21:00Z">
        <w:r w:rsidDel="00C8269E">
          <w:rPr>
            <w:rFonts w:eastAsia="宋体"/>
            <w:b w:val="0"/>
            <w:lang w:eastAsia="zh-CN"/>
          </w:rPr>
          <w:delText xml:space="preserve">it is needed </w:delText>
        </w:r>
      </w:del>
      <w:r w:rsidR="004F2C3C">
        <w:rPr>
          <w:rFonts w:eastAsia="宋体"/>
          <w:b w:val="0"/>
          <w:lang w:eastAsia="zh-CN"/>
        </w:rPr>
        <w:t>if</w:t>
      </w:r>
      <w:r>
        <w:rPr>
          <w:rFonts w:eastAsia="宋体"/>
          <w:b w:val="0"/>
          <w:lang w:eastAsia="zh-CN"/>
        </w:rPr>
        <w:t xml:space="preserve"> only the peer node carries the application session of services associated to the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configuration</w:t>
      </w:r>
      <w:ins w:id="52" w:author="Huawei-sjc" w:date="2023-09-25T16:21:00Z">
        <w:r w:rsidR="00C8269E">
          <w:rPr>
            <w:rFonts w:eastAsia="宋体"/>
            <w:b w:val="0"/>
            <w:lang w:eastAsia="zh-CN"/>
          </w:rPr>
          <w:t>,</w:t>
        </w:r>
      </w:ins>
      <w:r w:rsidR="004F2C3C">
        <w:rPr>
          <w:rFonts w:eastAsia="宋体"/>
          <w:b w:val="0"/>
          <w:lang w:eastAsia="zh-CN"/>
        </w:rPr>
        <w:t xml:space="preserve"> in order to reduce the latency of receiving RAN visible </w:t>
      </w:r>
      <w:proofErr w:type="spellStart"/>
      <w:r w:rsidR="004F2C3C">
        <w:rPr>
          <w:rFonts w:eastAsia="宋体"/>
          <w:b w:val="0"/>
          <w:lang w:eastAsia="zh-CN"/>
        </w:rPr>
        <w:t>QoE</w:t>
      </w:r>
      <w:proofErr w:type="spellEnd"/>
      <w:r w:rsidR="004F2C3C">
        <w:rPr>
          <w:rFonts w:eastAsia="宋体"/>
          <w:b w:val="0"/>
          <w:lang w:eastAsia="zh-CN"/>
        </w:rPr>
        <w:t xml:space="preserve"> results and interaction between MN and SN</w:t>
      </w:r>
      <w:ins w:id="53" w:author="Huawei-sjc" w:date="2023-09-25T16:22:00Z">
        <w:r w:rsidR="00C8269E">
          <w:rPr>
            <w:rFonts w:eastAsia="宋体"/>
            <w:b w:val="0"/>
            <w:lang w:eastAsia="zh-CN"/>
          </w:rPr>
          <w:t xml:space="preserve">, we should allow the peer node to </w:t>
        </w:r>
      </w:ins>
      <w:ins w:id="54" w:author="Huawei-sjc" w:date="2023-09-25T16:23:00Z">
        <w:r w:rsidR="00C8269E">
          <w:rPr>
            <w:rFonts w:eastAsia="宋体"/>
            <w:b w:val="0"/>
            <w:lang w:eastAsia="zh-CN"/>
          </w:rPr>
          <w:t xml:space="preserve">send RAN visible </w:t>
        </w:r>
        <w:proofErr w:type="spellStart"/>
        <w:r w:rsidR="00C8269E">
          <w:rPr>
            <w:rFonts w:eastAsia="宋体"/>
            <w:b w:val="0"/>
            <w:lang w:eastAsia="zh-CN"/>
          </w:rPr>
          <w:t>QoE</w:t>
        </w:r>
        <w:proofErr w:type="spellEnd"/>
        <w:r w:rsidR="00C8269E">
          <w:rPr>
            <w:rFonts w:eastAsia="宋体"/>
            <w:b w:val="0"/>
            <w:lang w:eastAsia="zh-CN"/>
          </w:rPr>
          <w:t xml:space="preserve"> configuration</w:t>
        </w:r>
      </w:ins>
      <w:r>
        <w:rPr>
          <w:rFonts w:eastAsia="宋体"/>
          <w:b w:val="0"/>
          <w:lang w:eastAsia="zh-CN"/>
        </w:rPr>
        <w:t xml:space="preserve">. In our understanding, in this case, the node which sends the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measurement configuration container can switch the leg of 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reporting</w:t>
      </w:r>
      <w:r w:rsidR="004F2C3C">
        <w:rPr>
          <w:rFonts w:eastAsia="宋体"/>
          <w:b w:val="0"/>
          <w:lang w:eastAsia="zh-CN"/>
        </w:rPr>
        <w:t xml:space="preserve"> and then the peer node can receive the RAN visible </w:t>
      </w:r>
      <w:proofErr w:type="spellStart"/>
      <w:r w:rsidR="004F2C3C">
        <w:rPr>
          <w:rFonts w:eastAsia="宋体"/>
          <w:b w:val="0"/>
          <w:lang w:eastAsia="zh-CN"/>
        </w:rPr>
        <w:t>QoE</w:t>
      </w:r>
      <w:proofErr w:type="spellEnd"/>
      <w:r w:rsidR="004F2C3C">
        <w:rPr>
          <w:rFonts w:eastAsia="宋体"/>
          <w:b w:val="0"/>
          <w:lang w:eastAsia="zh-CN"/>
        </w:rPr>
        <w:t xml:space="preserve"> results</w:t>
      </w:r>
      <w:r>
        <w:rPr>
          <w:rFonts w:eastAsia="宋体"/>
          <w:b w:val="0"/>
          <w:lang w:eastAsia="zh-CN"/>
        </w:rPr>
        <w:t xml:space="preserve">. </w:t>
      </w:r>
    </w:p>
    <w:p w14:paraId="00107C3A" w14:textId="0CD35389" w:rsidR="00115453" w:rsidRDefault="00115453" w:rsidP="00A90A66">
      <w:pPr>
        <w:pStyle w:val="Proposallist"/>
        <w:numPr>
          <w:ilvl w:val="0"/>
          <w:numId w:val="30"/>
        </w:numPr>
        <w:rPr>
          <w:rFonts w:eastAsia="宋体"/>
          <w:b w:val="0"/>
          <w:lang w:eastAsia="zh-CN"/>
        </w:rPr>
      </w:pPr>
      <w:r w:rsidRPr="006360E3">
        <w:rPr>
          <w:rFonts w:eastAsia="宋体"/>
          <w:lang w:eastAsia="zh-CN"/>
        </w:rPr>
        <w:t xml:space="preserve">Only the </w:t>
      </w:r>
      <w:r w:rsidRPr="00E11057">
        <w:rPr>
          <w:rFonts w:eastAsia="宋体"/>
          <w:lang w:val="en-US" w:eastAsia="zh-CN"/>
        </w:rPr>
        <w:t>node</w:t>
      </w:r>
      <w:r w:rsidRPr="006360E3">
        <w:rPr>
          <w:rFonts w:eastAsia="宋体"/>
          <w:lang w:eastAsia="zh-CN"/>
        </w:rPr>
        <w:t xml:space="preserve"> which sends the </w:t>
      </w:r>
      <w:proofErr w:type="spellStart"/>
      <w:r w:rsidRPr="006360E3">
        <w:rPr>
          <w:rFonts w:eastAsia="宋体"/>
          <w:lang w:eastAsia="zh-CN"/>
        </w:rPr>
        <w:t>QoE</w:t>
      </w:r>
      <w:proofErr w:type="spellEnd"/>
      <w:r w:rsidRPr="006360E3">
        <w:rPr>
          <w:rFonts w:eastAsia="宋体"/>
          <w:lang w:eastAsia="zh-CN"/>
        </w:rPr>
        <w:t xml:space="preserve"> measurement configuration container to the UE can</w:t>
      </w:r>
      <w:r w:rsidRPr="00E26516">
        <w:rPr>
          <w:rFonts w:eastAsia="宋体"/>
          <w:lang w:eastAsia="zh-CN"/>
        </w:rPr>
        <w:t xml:space="preserve"> </w:t>
      </w:r>
      <w:r w:rsidRPr="006360E3">
        <w:rPr>
          <w:rFonts w:eastAsia="宋体"/>
          <w:lang w:eastAsia="zh-CN"/>
        </w:rPr>
        <w:t xml:space="preserve">configure the RAN visible </w:t>
      </w:r>
      <w:proofErr w:type="spellStart"/>
      <w:r w:rsidRPr="006360E3">
        <w:rPr>
          <w:rFonts w:eastAsia="宋体"/>
          <w:lang w:eastAsia="zh-CN"/>
        </w:rPr>
        <w:t>QoE</w:t>
      </w:r>
      <w:proofErr w:type="spellEnd"/>
      <w:r w:rsidRPr="006360E3">
        <w:rPr>
          <w:rFonts w:eastAsia="宋体"/>
          <w:lang w:eastAsia="zh-CN"/>
        </w:rPr>
        <w:t xml:space="preserve"> measurement corresponding to this </w:t>
      </w:r>
      <w:proofErr w:type="spellStart"/>
      <w:r w:rsidRPr="006360E3">
        <w:rPr>
          <w:rFonts w:eastAsia="宋体"/>
          <w:lang w:eastAsia="zh-CN"/>
        </w:rPr>
        <w:t>QoE</w:t>
      </w:r>
      <w:proofErr w:type="spellEnd"/>
      <w:r w:rsidRPr="006360E3">
        <w:rPr>
          <w:rFonts w:eastAsia="宋体"/>
          <w:lang w:eastAsia="zh-CN"/>
        </w:rPr>
        <w:t xml:space="preserve"> measurement.</w:t>
      </w:r>
      <w:r w:rsidRPr="00E26516">
        <w:rPr>
          <w:rFonts w:eastAsia="宋体" w:hint="eastAsia"/>
          <w:b w:val="0"/>
          <w:lang w:eastAsia="zh-CN"/>
        </w:rPr>
        <w:t xml:space="preserve"> </w:t>
      </w:r>
    </w:p>
    <w:p w14:paraId="225127DB" w14:textId="0B93015D" w:rsidR="00ED47F7" w:rsidRDefault="00ED47F7" w:rsidP="0079464E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t>I</w:t>
      </w:r>
      <w:r>
        <w:rPr>
          <w:rFonts w:eastAsia="宋体"/>
          <w:b w:val="0"/>
          <w:lang w:eastAsia="zh-CN"/>
        </w:rPr>
        <w:t>n the last meeting, RAN3 has the following agreements:</w:t>
      </w:r>
    </w:p>
    <w:p w14:paraId="19AE336D" w14:textId="77777777" w:rsidR="00ED47F7" w:rsidRPr="00ED47F7" w:rsidRDefault="00ED47F7" w:rsidP="00ED47F7">
      <w:pPr>
        <w:spacing w:before="100" w:beforeAutospacing="1" w:after="100" w:afterAutospacing="1"/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</w:pPr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 xml:space="preserve">When the </w:t>
      </w:r>
      <w:proofErr w:type="spellStart"/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RVQoE</w:t>
      </w:r>
      <w:proofErr w:type="spellEnd"/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 xml:space="preserve">-configuring node receives an </w:t>
      </w:r>
      <w:proofErr w:type="spellStart"/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RVQoE</w:t>
      </w:r>
      <w:proofErr w:type="spellEnd"/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 xml:space="preserve"> report and determines that the non-</w:t>
      </w:r>
      <w:proofErr w:type="spellStart"/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RVQoE</w:t>
      </w:r>
      <w:proofErr w:type="spellEnd"/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 xml:space="preserve">-configuring node provides the bearer(s) for the application session, the </w:t>
      </w:r>
      <w:proofErr w:type="spellStart"/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RVQoE</w:t>
      </w:r>
      <w:proofErr w:type="spellEnd"/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-configuring node indicates that to the non-</w:t>
      </w:r>
      <w:proofErr w:type="spellStart"/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RVQoE</w:t>
      </w:r>
      <w:proofErr w:type="spellEnd"/>
      <w:r w:rsidRPr="00ED47F7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-configuring node. FFS whether the indication is explicit or implicit.</w:t>
      </w:r>
    </w:p>
    <w:p w14:paraId="18163CA3" w14:textId="0711574C" w:rsidR="00115453" w:rsidRDefault="00E11057" w:rsidP="0079464E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If </w:t>
      </w:r>
      <w:del w:id="55" w:author="Huawei-sjc" w:date="2023-09-26T11:41:00Z">
        <w:r w:rsidDel="00AF5DBC">
          <w:rPr>
            <w:rFonts w:eastAsia="宋体"/>
            <w:b w:val="0"/>
            <w:lang w:eastAsia="zh-CN"/>
          </w:rPr>
          <w:delText xml:space="preserve">the </w:delText>
        </w:r>
      </w:del>
      <w:ins w:id="56" w:author="Huawei-sjc" w:date="2023-09-26T11:41:00Z">
        <w:r w:rsidR="00AF5DBC">
          <w:rPr>
            <w:rFonts w:eastAsia="宋体"/>
            <w:b w:val="0"/>
            <w:lang w:eastAsia="zh-CN"/>
          </w:rPr>
          <w:t xml:space="preserve">one </w:t>
        </w:r>
      </w:ins>
      <w:r>
        <w:rPr>
          <w:rFonts w:eastAsia="宋体"/>
          <w:b w:val="0"/>
          <w:lang w:eastAsia="zh-CN"/>
        </w:rPr>
        <w:t xml:space="preserve">node </w:t>
      </w:r>
      <w:del w:id="57" w:author="Huawei-sjc" w:date="2023-09-26T11:41:00Z">
        <w:r w:rsidDel="00AF5DBC">
          <w:rPr>
            <w:rFonts w:eastAsia="宋体"/>
            <w:b w:val="0"/>
            <w:lang w:eastAsia="zh-CN"/>
          </w:rPr>
          <w:delText xml:space="preserve">decides </w:delText>
        </w:r>
      </w:del>
      <w:ins w:id="58" w:author="Huawei-sjc" w:date="2023-09-26T11:41:00Z">
        <w:r w:rsidR="00AF5DBC">
          <w:rPr>
            <w:rFonts w:eastAsia="宋体"/>
            <w:b w:val="0"/>
            <w:lang w:eastAsia="zh-CN"/>
          </w:rPr>
          <w:t xml:space="preserve">knows </w:t>
        </w:r>
      </w:ins>
      <w:r>
        <w:rPr>
          <w:rFonts w:eastAsia="宋体"/>
          <w:b w:val="0"/>
          <w:lang w:eastAsia="zh-CN"/>
        </w:rPr>
        <w:t xml:space="preserve">the peer node carries the application session based on the first 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report, it can decide whether </w:t>
      </w:r>
      <w:del w:id="59" w:author="Huawei-sjc" w:date="2023-09-26T11:41:00Z">
        <w:r w:rsidDel="00AF5DBC">
          <w:rPr>
            <w:rFonts w:eastAsia="宋体"/>
            <w:b w:val="0"/>
            <w:lang w:eastAsia="zh-CN"/>
          </w:rPr>
          <w:delText xml:space="preserve">need </w:delText>
        </w:r>
      </w:del>
      <w:r>
        <w:rPr>
          <w:rFonts w:eastAsia="宋体"/>
          <w:b w:val="0"/>
          <w:lang w:eastAsia="zh-CN"/>
        </w:rPr>
        <w:t xml:space="preserve">to send the 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report to the peer node based on </w:t>
      </w:r>
      <w:r w:rsidR="002039D2">
        <w:rPr>
          <w:rFonts w:eastAsia="宋体"/>
          <w:b w:val="0"/>
          <w:lang w:eastAsia="zh-CN"/>
        </w:rPr>
        <w:t xml:space="preserve">the interests </w:t>
      </w:r>
      <w:r>
        <w:rPr>
          <w:rFonts w:eastAsia="宋体"/>
          <w:b w:val="0"/>
          <w:lang w:eastAsia="zh-CN"/>
        </w:rPr>
        <w:t>of the peer node.</w:t>
      </w:r>
    </w:p>
    <w:p w14:paraId="3634C71B" w14:textId="7CF12AF8" w:rsidR="00E11057" w:rsidRDefault="00E11057" w:rsidP="0079464E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del w:id="60" w:author="Huawei-sjc" w:date="2023-09-26T11:44:00Z">
        <w:r w:rsidDel="00AF5DBC">
          <w:rPr>
            <w:rFonts w:eastAsia="宋体"/>
            <w:b w:val="0"/>
            <w:lang w:eastAsia="zh-CN"/>
          </w:rPr>
          <w:delText>In some cases</w:delText>
        </w:r>
      </w:del>
      <w:ins w:id="61" w:author="Huawei-sjc" w:date="2023-09-26T11:44:00Z">
        <w:r w:rsidR="00AF5DBC">
          <w:rPr>
            <w:rFonts w:eastAsia="宋体"/>
            <w:b w:val="0"/>
            <w:lang w:eastAsia="zh-CN"/>
          </w:rPr>
          <w:t>Sometime</w:t>
        </w:r>
      </w:ins>
      <w:ins w:id="62" w:author="Huawei-sjc" w:date="2023-09-26T11:45:00Z">
        <w:r w:rsidR="00AF5DBC">
          <w:rPr>
            <w:rFonts w:eastAsia="宋体"/>
            <w:b w:val="0"/>
            <w:lang w:eastAsia="zh-CN"/>
          </w:rPr>
          <w:t>s</w:t>
        </w:r>
      </w:ins>
      <w:r>
        <w:rPr>
          <w:rFonts w:eastAsia="宋体"/>
          <w:b w:val="0"/>
          <w:lang w:eastAsia="zh-CN"/>
        </w:rPr>
        <w:t xml:space="preserve">, only the node which configures the 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knows the available 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metrics. </w:t>
      </w:r>
      <w:del w:id="63" w:author="Huawei-sjc" w:date="2023-09-26T11:44:00Z">
        <w:r w:rsidDel="00AF5DBC">
          <w:rPr>
            <w:rFonts w:eastAsia="宋体"/>
            <w:b w:val="0"/>
            <w:lang w:eastAsia="zh-CN"/>
          </w:rPr>
          <w:delText>Therefore it</w:delText>
        </w:r>
      </w:del>
      <w:ins w:id="64" w:author="Huawei-sjc" w:date="2023-09-26T11:44:00Z">
        <w:r w:rsidR="00AF5DBC">
          <w:rPr>
            <w:rFonts w:eastAsia="宋体"/>
            <w:b w:val="0"/>
            <w:lang w:eastAsia="zh-CN"/>
          </w:rPr>
          <w:t xml:space="preserve">In which cases, </w:t>
        </w:r>
      </w:ins>
      <w:del w:id="65" w:author="Huawei-sjc" w:date="2023-09-26T11:45:00Z">
        <w:r w:rsidDel="00AF5DBC">
          <w:rPr>
            <w:rFonts w:eastAsia="宋体"/>
            <w:b w:val="0"/>
            <w:lang w:eastAsia="zh-CN"/>
          </w:rPr>
          <w:delText xml:space="preserve"> </w:delText>
        </w:r>
      </w:del>
      <w:ins w:id="66" w:author="Huawei-sjc" w:date="2023-09-26T11:44:00Z">
        <w:r w:rsidR="00AF5DBC">
          <w:rPr>
            <w:rFonts w:eastAsia="宋体"/>
            <w:b w:val="0"/>
            <w:lang w:eastAsia="zh-CN"/>
          </w:rPr>
          <w:t>the R</w:t>
        </w:r>
      </w:ins>
      <w:ins w:id="67" w:author="Huawei-sjc" w:date="2023-09-26T11:45:00Z">
        <w:r w:rsidR="00AF5DBC">
          <w:rPr>
            <w:rFonts w:eastAsia="宋体"/>
            <w:b w:val="0"/>
            <w:lang w:eastAsia="zh-CN"/>
          </w:rPr>
          <w:t xml:space="preserve">AN visible </w:t>
        </w:r>
      </w:ins>
      <w:proofErr w:type="spellStart"/>
      <w:ins w:id="68" w:author="Huawei-sjc" w:date="2023-09-26T11:44:00Z">
        <w:r w:rsidR="00AF5DBC">
          <w:rPr>
            <w:rFonts w:eastAsia="宋体"/>
            <w:b w:val="0"/>
            <w:lang w:eastAsia="zh-CN"/>
          </w:rPr>
          <w:t>Q</w:t>
        </w:r>
      </w:ins>
      <w:ins w:id="69" w:author="Huawei-sjc" w:date="2023-09-26T11:45:00Z">
        <w:r w:rsidR="00AF5DBC">
          <w:rPr>
            <w:rFonts w:eastAsia="宋体"/>
            <w:b w:val="0"/>
            <w:lang w:eastAsia="zh-CN"/>
          </w:rPr>
          <w:t>oE</w:t>
        </w:r>
        <w:proofErr w:type="spellEnd"/>
        <w:r w:rsidR="00AF5DBC">
          <w:rPr>
            <w:rFonts w:eastAsia="宋体"/>
            <w:b w:val="0"/>
            <w:lang w:eastAsia="zh-CN"/>
          </w:rPr>
          <w:t xml:space="preserve">-configuring node </w:t>
        </w:r>
      </w:ins>
      <w:r>
        <w:rPr>
          <w:rFonts w:eastAsia="宋体"/>
          <w:b w:val="0"/>
          <w:lang w:eastAsia="zh-CN"/>
        </w:rPr>
        <w:t>also need</w:t>
      </w:r>
      <w:r w:rsidR="00CA6251">
        <w:rPr>
          <w:rFonts w:eastAsia="宋体"/>
          <w:b w:val="0"/>
          <w:lang w:eastAsia="zh-CN"/>
        </w:rPr>
        <w:t>s</w:t>
      </w:r>
      <w:r>
        <w:rPr>
          <w:rFonts w:eastAsia="宋体"/>
          <w:b w:val="0"/>
          <w:lang w:eastAsia="zh-CN"/>
        </w:rPr>
        <w:t xml:space="preserve"> to forward the </w:t>
      </w:r>
      <w:r w:rsidR="00282B3F">
        <w:rPr>
          <w:rFonts w:eastAsia="宋体"/>
          <w:b w:val="0"/>
          <w:lang w:eastAsia="zh-CN"/>
        </w:rPr>
        <w:t xml:space="preserve">available RAN visible </w:t>
      </w:r>
      <w:proofErr w:type="spellStart"/>
      <w:r w:rsidR="00282B3F">
        <w:rPr>
          <w:rFonts w:eastAsia="宋体"/>
          <w:b w:val="0"/>
          <w:lang w:eastAsia="zh-CN"/>
        </w:rPr>
        <w:t>QoE</w:t>
      </w:r>
      <w:proofErr w:type="spellEnd"/>
      <w:r w:rsidR="00282B3F">
        <w:rPr>
          <w:rFonts w:eastAsia="宋体"/>
          <w:b w:val="0"/>
          <w:lang w:eastAsia="zh-CN"/>
        </w:rPr>
        <w:t xml:space="preserve"> metrics to the peer node.</w:t>
      </w:r>
    </w:p>
    <w:p w14:paraId="108AB09F" w14:textId="2064B316" w:rsidR="00E11057" w:rsidRDefault="00E11057" w:rsidP="00A90A66">
      <w:pPr>
        <w:pStyle w:val="Proposallist"/>
        <w:numPr>
          <w:ilvl w:val="0"/>
          <w:numId w:val="30"/>
        </w:numPr>
        <w:rPr>
          <w:rFonts w:eastAsia="宋体"/>
          <w:b w:val="0"/>
          <w:lang w:eastAsia="zh-CN"/>
        </w:rPr>
      </w:pPr>
      <w:r>
        <w:rPr>
          <w:rFonts w:eastAsia="宋体"/>
          <w:lang w:eastAsia="zh-CN"/>
        </w:rPr>
        <w:lastRenderedPageBreak/>
        <w:t>T</w:t>
      </w:r>
      <w:r w:rsidRPr="00E11057">
        <w:rPr>
          <w:rFonts w:eastAsia="宋体"/>
          <w:lang w:eastAsia="zh-CN"/>
        </w:rPr>
        <w:t xml:space="preserve">he node which configures the RAN visible </w:t>
      </w:r>
      <w:proofErr w:type="spellStart"/>
      <w:r w:rsidRPr="00E11057">
        <w:rPr>
          <w:rFonts w:eastAsia="宋体"/>
          <w:lang w:eastAsia="zh-CN"/>
        </w:rPr>
        <w:t>QoE</w:t>
      </w:r>
      <w:proofErr w:type="spellEnd"/>
      <w:r w:rsidRPr="00E11057">
        <w:rPr>
          <w:rFonts w:eastAsia="宋体"/>
          <w:lang w:eastAsia="zh-CN"/>
        </w:rPr>
        <w:t xml:space="preserve"> can </w:t>
      </w:r>
      <w:r w:rsidR="00CA6251">
        <w:rPr>
          <w:rFonts w:eastAsia="宋体"/>
          <w:lang w:eastAsia="zh-CN"/>
        </w:rPr>
        <w:t>ask</w:t>
      </w:r>
      <w:r w:rsidR="00CA6251" w:rsidRPr="00E11057">
        <w:rPr>
          <w:rFonts w:eastAsia="宋体"/>
          <w:lang w:eastAsia="zh-CN"/>
        </w:rPr>
        <w:t xml:space="preserve"> </w:t>
      </w:r>
      <w:r w:rsidRPr="00E11057">
        <w:rPr>
          <w:rFonts w:eastAsia="宋体"/>
          <w:lang w:eastAsia="zh-CN"/>
        </w:rPr>
        <w:t xml:space="preserve">the peer node whether the peer node is interested in receiving the </w:t>
      </w:r>
      <w:proofErr w:type="spellStart"/>
      <w:r w:rsidRPr="00E11057">
        <w:rPr>
          <w:rFonts w:eastAsia="宋体"/>
          <w:lang w:eastAsia="zh-CN"/>
        </w:rPr>
        <w:t>RVQoE</w:t>
      </w:r>
      <w:proofErr w:type="spellEnd"/>
      <w:r w:rsidRPr="00E11057">
        <w:rPr>
          <w:rFonts w:eastAsia="宋体"/>
          <w:lang w:eastAsia="zh-CN"/>
        </w:rPr>
        <w:t xml:space="preserve"> reports</w:t>
      </w:r>
      <w:r>
        <w:rPr>
          <w:rFonts w:eastAsia="宋体"/>
          <w:lang w:eastAsia="zh-CN"/>
        </w:rPr>
        <w:t xml:space="preserve"> and which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 are needed</w:t>
      </w:r>
      <w:r w:rsidR="00282B3F">
        <w:rPr>
          <w:rFonts w:eastAsia="宋体"/>
          <w:lang w:eastAsia="zh-CN"/>
        </w:rPr>
        <w:t xml:space="preserve">, and </w:t>
      </w:r>
      <w:ins w:id="70" w:author="Huawei-sjc" w:date="2023-09-26T11:46:00Z">
        <w:r w:rsidR="00AF5DBC">
          <w:rPr>
            <w:rFonts w:eastAsia="宋体"/>
            <w:lang w:eastAsia="zh-CN"/>
          </w:rPr>
          <w:t xml:space="preserve">then </w:t>
        </w:r>
      </w:ins>
      <w:r w:rsidR="00282B3F">
        <w:rPr>
          <w:rFonts w:eastAsia="宋体"/>
          <w:lang w:eastAsia="zh-CN"/>
        </w:rPr>
        <w:t xml:space="preserve">sends the </w:t>
      </w:r>
      <w:r w:rsidR="00282B3F" w:rsidRPr="00282B3F">
        <w:rPr>
          <w:rFonts w:eastAsia="宋体"/>
          <w:lang w:eastAsia="zh-CN"/>
        </w:rPr>
        <w:t xml:space="preserve">available RAN visible </w:t>
      </w:r>
      <w:proofErr w:type="spellStart"/>
      <w:r w:rsidR="00282B3F" w:rsidRPr="00282B3F">
        <w:rPr>
          <w:rFonts w:eastAsia="宋体"/>
          <w:lang w:eastAsia="zh-CN"/>
        </w:rPr>
        <w:t>QoE</w:t>
      </w:r>
      <w:proofErr w:type="spellEnd"/>
      <w:r w:rsidR="00282B3F" w:rsidRPr="00282B3F">
        <w:rPr>
          <w:rFonts w:eastAsia="宋体"/>
          <w:lang w:eastAsia="zh-CN"/>
        </w:rPr>
        <w:t xml:space="preserve"> metrics to the peer node</w:t>
      </w:r>
      <w:r w:rsidRPr="006360E3">
        <w:rPr>
          <w:rFonts w:eastAsia="宋体"/>
          <w:lang w:eastAsia="zh-CN"/>
        </w:rPr>
        <w:t>.</w:t>
      </w:r>
      <w:r w:rsidRPr="00E26516">
        <w:rPr>
          <w:rFonts w:eastAsia="宋体" w:hint="eastAsia"/>
          <w:b w:val="0"/>
          <w:lang w:eastAsia="zh-CN"/>
        </w:rPr>
        <w:t xml:space="preserve"> </w:t>
      </w:r>
    </w:p>
    <w:p w14:paraId="4AA97E42" w14:textId="5EA2F898" w:rsidR="000D169D" w:rsidRDefault="000D169D" w:rsidP="004F2C3C">
      <w:pPr>
        <w:pStyle w:val="Proposallist"/>
        <w:ind w:left="0" w:firstLine="0"/>
        <w:rPr>
          <w:rFonts w:eastAsia="宋体"/>
          <w:b w:val="0"/>
          <w:lang w:eastAsia="zh-CN"/>
        </w:rPr>
      </w:pPr>
      <w:del w:id="71" w:author="Huawei-sjc" w:date="2023-09-25T16:54:00Z">
        <w:r w:rsidDel="00714A0D">
          <w:rPr>
            <w:rFonts w:eastAsia="宋体"/>
            <w:b w:val="0"/>
            <w:lang w:eastAsia="zh-CN"/>
          </w:rPr>
          <w:delText>In the last meeting,</w:delText>
        </w:r>
      </w:del>
      <w:ins w:id="72" w:author="Huawei-sjc" w:date="2023-09-25T16:54:00Z">
        <w:r w:rsidR="00714A0D">
          <w:rPr>
            <w:rFonts w:eastAsia="宋体"/>
            <w:b w:val="0"/>
            <w:lang w:eastAsia="zh-CN"/>
          </w:rPr>
          <w:t>Recently,</w:t>
        </w:r>
      </w:ins>
      <w:r>
        <w:rPr>
          <w:rFonts w:eastAsia="宋体"/>
          <w:b w:val="0"/>
          <w:lang w:eastAsia="zh-CN"/>
        </w:rPr>
        <w:t xml:space="preserve"> RAN2 discussed the 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reporting </w:t>
      </w:r>
      <w:ins w:id="73" w:author="Huawei-sjc" w:date="2023-09-25T16:54:00Z">
        <w:r w:rsidR="00714A0D">
          <w:rPr>
            <w:rFonts w:eastAsia="宋体"/>
            <w:b w:val="0"/>
            <w:lang w:eastAsia="zh-CN"/>
          </w:rPr>
          <w:t xml:space="preserve">in DC </w:t>
        </w:r>
      </w:ins>
      <w:r>
        <w:rPr>
          <w:rFonts w:eastAsia="宋体"/>
          <w:b w:val="0"/>
          <w:lang w:eastAsia="zh-CN"/>
        </w:rPr>
        <w:t>and sent one LS [1] to RAN3</w:t>
      </w:r>
      <w:ins w:id="74" w:author="Huawei-sjc" w:date="2023-09-26T11:46:00Z">
        <w:r w:rsidR="00AF5DBC">
          <w:rPr>
            <w:rFonts w:eastAsia="宋体"/>
            <w:b w:val="0"/>
            <w:lang w:eastAsia="zh-CN"/>
          </w:rPr>
          <w:t xml:space="preserve"> as follows</w:t>
        </w:r>
      </w:ins>
      <w:r>
        <w:rPr>
          <w:rFonts w:eastAsia="宋体"/>
          <w:b w:val="0"/>
          <w:lang w:eastAsia="zh-CN"/>
        </w:rPr>
        <w:t>.</w:t>
      </w:r>
    </w:p>
    <w:tbl>
      <w:tblPr>
        <w:tblStyle w:val="af6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0D169D" w14:paraId="25E22D31" w14:textId="77777777" w:rsidTr="000D169D">
        <w:tc>
          <w:tcPr>
            <w:tcW w:w="9350" w:type="dxa"/>
          </w:tcPr>
          <w:p w14:paraId="70EC6CE4" w14:textId="77777777" w:rsidR="000D169D" w:rsidRDefault="000D169D" w:rsidP="000D169D">
            <w:r>
              <w:t xml:space="preserve">Furthermore, RAN2 discussed the details of </w:t>
            </w:r>
            <w:proofErr w:type="spellStart"/>
            <w:r>
              <w:t>QoE</w:t>
            </w:r>
            <w:proofErr w:type="spellEnd"/>
            <w:r>
              <w:t xml:space="preserve"> reporting in NR-DC scenarios and reached the following agreement:</w:t>
            </w:r>
          </w:p>
          <w:p w14:paraId="391A5A98" w14:textId="77777777" w:rsidR="000D169D" w:rsidRDefault="000D169D" w:rsidP="000D169D">
            <w:pPr>
              <w:pStyle w:val="Agreement"/>
            </w:pPr>
            <w:r w:rsidRPr="002B092E">
              <w:t xml:space="preserve">1: </w:t>
            </w:r>
            <w:r>
              <w:t>As working assumption, f</w:t>
            </w:r>
            <w:r w:rsidRPr="002B092E">
              <w:t xml:space="preserve">or </w:t>
            </w:r>
            <w:r>
              <w:t>encapsulated</w:t>
            </w:r>
            <w:r w:rsidRPr="002B092E">
              <w:t xml:space="preserve"> </w:t>
            </w:r>
            <w:proofErr w:type="spellStart"/>
            <w:r w:rsidRPr="002B092E">
              <w:t>QoE</w:t>
            </w:r>
            <w:proofErr w:type="spellEnd"/>
            <w:r w:rsidRPr="002B092E">
              <w:t xml:space="preserve"> report associated with the non-receiving RAN node, use option 1 (i.e.</w:t>
            </w:r>
            <w:r>
              <w:t xml:space="preserve"> </w:t>
            </w:r>
            <w:proofErr w:type="spellStart"/>
            <w:r w:rsidRPr="002B092E">
              <w:t>MeasurementReportAppLayer</w:t>
            </w:r>
            <w:proofErr w:type="spellEnd"/>
            <w:r w:rsidRPr="002B092E">
              <w:t xml:space="preserve"> </w:t>
            </w:r>
            <w:proofErr w:type="gramStart"/>
            <w:r w:rsidRPr="002B092E">
              <w:t>message)  to</w:t>
            </w:r>
            <w:proofErr w:type="gramEnd"/>
            <w:r w:rsidRPr="002B092E">
              <w:t xml:space="preserve"> send to the receiving RAN node.</w:t>
            </w:r>
            <w:r>
              <w:t xml:space="preserve"> This can be revisited if RAN3 decisions warrant something different for </w:t>
            </w:r>
            <w:proofErr w:type="spellStart"/>
            <w:r>
              <w:t>RVQoE</w:t>
            </w:r>
            <w:proofErr w:type="spellEnd"/>
            <w:r>
              <w:t>.</w:t>
            </w:r>
          </w:p>
          <w:p w14:paraId="4312451F" w14:textId="77777777" w:rsidR="000D169D" w:rsidRDefault="000D169D" w:rsidP="000D169D">
            <w:pPr>
              <w:pStyle w:val="Doc-text2"/>
              <w:ind w:left="0" w:firstLine="0"/>
            </w:pPr>
          </w:p>
          <w:p w14:paraId="2EF2902D" w14:textId="77777777" w:rsidR="000D169D" w:rsidRDefault="000D169D" w:rsidP="000D169D">
            <w:r>
              <w:t>With respect to this agreement, RAN2 would like to ask RAN3 the following question:</w:t>
            </w:r>
          </w:p>
          <w:p w14:paraId="68086A48" w14:textId="3D020F6E" w:rsidR="000D169D" w:rsidRPr="000D169D" w:rsidRDefault="000D169D" w:rsidP="000D169D">
            <w:pPr>
              <w:rPr>
                <w:rFonts w:eastAsia="宋体"/>
                <w:b/>
                <w:lang w:eastAsia="zh-CN"/>
              </w:rPr>
            </w:pPr>
            <w:r w:rsidRPr="00F549F7">
              <w:rPr>
                <w:b/>
              </w:rPr>
              <w:t>Q3:</w:t>
            </w:r>
            <w:r>
              <w:rPr>
                <w:b/>
              </w:rPr>
              <w:t xml:space="preserve"> Does RAN3 see any issue with the above working assumption, e.g. </w:t>
            </w:r>
            <w:r w:rsidRPr="00BD558B">
              <w:rPr>
                <w:b/>
              </w:rPr>
              <w:t xml:space="preserve">e.g. whether RAN3 sees any problem if RAN visible </w:t>
            </w:r>
            <w:proofErr w:type="spellStart"/>
            <w:r w:rsidRPr="00BD558B">
              <w:rPr>
                <w:b/>
              </w:rPr>
              <w:t>QoE</w:t>
            </w:r>
            <w:proofErr w:type="spellEnd"/>
            <w:r w:rsidRPr="00BD558B">
              <w:rPr>
                <w:b/>
              </w:rPr>
              <w:t xml:space="preserve"> report associated with the non-receiving RAN node is reported to the receiving RAN node via </w:t>
            </w:r>
            <w:proofErr w:type="spellStart"/>
            <w:r w:rsidRPr="00BD558B">
              <w:rPr>
                <w:b/>
              </w:rPr>
              <w:t>MeasurementReportAppLayer</w:t>
            </w:r>
            <w:proofErr w:type="spellEnd"/>
            <w:r w:rsidRPr="00BD558B">
              <w:rPr>
                <w:b/>
              </w:rPr>
              <w:t xml:space="preserve"> message</w:t>
            </w:r>
            <w:r>
              <w:rPr>
                <w:b/>
              </w:rPr>
              <w:t>?</w:t>
            </w:r>
          </w:p>
        </w:tc>
      </w:tr>
    </w:tbl>
    <w:p w14:paraId="35952AEC" w14:textId="77777777" w:rsidR="003411D6" w:rsidRDefault="003411D6" w:rsidP="000D169D">
      <w:pPr>
        <w:pStyle w:val="Proposallist"/>
        <w:rPr>
          <w:rFonts w:eastAsia="宋体"/>
          <w:b w:val="0"/>
          <w:lang w:eastAsia="zh-CN"/>
        </w:rPr>
      </w:pPr>
    </w:p>
    <w:p w14:paraId="277E79DC" w14:textId="01FBF82C" w:rsidR="000D169D" w:rsidRDefault="003411D6" w:rsidP="000D169D">
      <w:pPr>
        <w:pStyle w:val="Proposallist"/>
        <w:rPr>
          <w:rFonts w:eastAsia="宋体"/>
          <w:b w:val="0"/>
          <w:lang w:eastAsia="zh-CN"/>
        </w:rPr>
      </w:pPr>
      <w:del w:id="75" w:author="Huawei-sjc" w:date="2023-09-26T11:47:00Z">
        <w:r w:rsidDel="00AF5DBC">
          <w:rPr>
            <w:rFonts w:eastAsia="宋体"/>
            <w:b w:val="0"/>
            <w:lang w:eastAsia="zh-CN"/>
          </w:rPr>
          <w:delText>For the RAN visible QoE results,</w:delText>
        </w:r>
      </w:del>
      <w:ins w:id="76" w:author="Huawei-sjc" w:date="2023-09-26T11:47:00Z">
        <w:r w:rsidR="00AF5DBC">
          <w:rPr>
            <w:rFonts w:eastAsia="宋体"/>
            <w:b w:val="0"/>
            <w:lang w:eastAsia="zh-CN"/>
          </w:rPr>
          <w:t>We note that</w:t>
        </w:r>
      </w:ins>
      <w:r>
        <w:rPr>
          <w:rFonts w:eastAsia="宋体"/>
          <w:b w:val="0"/>
          <w:lang w:eastAsia="zh-CN"/>
        </w:rPr>
        <w:t xml:space="preserve"> </w:t>
      </w:r>
      <w:r w:rsidR="000D169D">
        <w:rPr>
          <w:rFonts w:eastAsia="宋体"/>
          <w:b w:val="0"/>
          <w:lang w:eastAsia="zh-CN"/>
        </w:rPr>
        <w:t>RAN3 ha</w:t>
      </w:r>
      <w:r>
        <w:rPr>
          <w:rFonts w:eastAsia="宋体"/>
          <w:b w:val="0"/>
          <w:lang w:eastAsia="zh-CN"/>
        </w:rPr>
        <w:t xml:space="preserve">s </w:t>
      </w:r>
      <w:ins w:id="77" w:author="Huawei-sjc" w:date="2023-09-26T11:47:00Z">
        <w:r w:rsidR="00AF5DBC">
          <w:rPr>
            <w:rFonts w:eastAsia="宋体"/>
            <w:b w:val="0"/>
            <w:lang w:eastAsia="zh-CN"/>
          </w:rPr>
          <w:t xml:space="preserve">achieved </w:t>
        </w:r>
      </w:ins>
      <w:r w:rsidR="000D169D">
        <w:rPr>
          <w:rFonts w:eastAsia="宋体"/>
          <w:b w:val="0"/>
          <w:lang w:eastAsia="zh-CN"/>
        </w:rPr>
        <w:t xml:space="preserve">the following </w:t>
      </w:r>
      <w:ins w:id="78" w:author="Huawei-sjc" w:date="2023-09-26T11:47:00Z">
        <w:r w:rsidR="00AF5DBC">
          <w:rPr>
            <w:rFonts w:eastAsia="宋体"/>
            <w:b w:val="0"/>
            <w:lang w:eastAsia="zh-CN"/>
          </w:rPr>
          <w:t xml:space="preserve">relevant </w:t>
        </w:r>
      </w:ins>
      <w:r w:rsidR="000D169D">
        <w:rPr>
          <w:rFonts w:eastAsia="宋体"/>
          <w:b w:val="0"/>
          <w:lang w:eastAsia="zh-CN"/>
        </w:rPr>
        <w:t>work</w:t>
      </w:r>
      <w:ins w:id="79" w:author="Huawei-sjc" w:date="2023-09-26T11:50:00Z">
        <w:r w:rsidR="003D1C84">
          <w:rPr>
            <w:rFonts w:eastAsia="宋体"/>
            <w:b w:val="0"/>
            <w:lang w:eastAsia="zh-CN"/>
          </w:rPr>
          <w:t>ing</w:t>
        </w:r>
      </w:ins>
      <w:r w:rsidR="000D169D">
        <w:rPr>
          <w:rFonts w:eastAsia="宋体"/>
          <w:b w:val="0"/>
          <w:lang w:eastAsia="zh-CN"/>
        </w:rPr>
        <w:t xml:space="preserve"> assumption</w:t>
      </w:r>
      <w:r>
        <w:rPr>
          <w:rFonts w:eastAsia="宋体"/>
          <w:b w:val="0"/>
          <w:lang w:eastAsia="zh-CN"/>
        </w:rPr>
        <w:t>s</w:t>
      </w:r>
      <w:ins w:id="80" w:author="Huawei-sjc" w:date="2023-09-26T11:47:00Z">
        <w:r w:rsidR="00AF5DBC">
          <w:rPr>
            <w:rFonts w:eastAsia="宋体"/>
            <w:b w:val="0"/>
            <w:lang w:eastAsia="zh-CN"/>
          </w:rPr>
          <w:t xml:space="preserve"> in previous meetings</w:t>
        </w:r>
      </w:ins>
      <w:r w:rsidR="000D169D">
        <w:rPr>
          <w:rFonts w:eastAsia="宋体"/>
          <w:b w:val="0"/>
          <w:lang w:eastAsia="zh-CN"/>
        </w:rPr>
        <w:t>:</w:t>
      </w:r>
    </w:p>
    <w:p w14:paraId="72E19BEB" w14:textId="77777777" w:rsidR="000D169D" w:rsidRDefault="000D169D">
      <w:pPr>
        <w:ind w:left="284" w:firstLine="284"/>
        <w:rPr>
          <w:rFonts w:ascii="Calibri" w:hAnsi="Calibri" w:cs="Calibri"/>
          <w:b/>
          <w:bCs/>
          <w:color w:val="008000"/>
          <w:sz w:val="18"/>
        </w:rPr>
        <w:pPrChange w:id="81" w:author="Huawei-sjc" w:date="2023-09-25T16:57:00Z">
          <w:pPr>
            <w:ind w:firstLine="284"/>
          </w:pPr>
        </w:pPrChange>
      </w:pPr>
      <w:r w:rsidRPr="00FD5213">
        <w:rPr>
          <w:rFonts w:ascii="Calibri" w:hAnsi="Calibri" w:cs="Calibri"/>
          <w:b/>
          <w:bCs/>
          <w:color w:val="008000"/>
          <w:sz w:val="18"/>
        </w:rPr>
        <w:t xml:space="preserve">WA: The transparent reporting for </w:t>
      </w:r>
      <w:proofErr w:type="spellStart"/>
      <w:r w:rsidRPr="00FD5213">
        <w:rPr>
          <w:rFonts w:ascii="Calibri" w:hAnsi="Calibri" w:cs="Calibri"/>
          <w:b/>
          <w:bCs/>
          <w:color w:val="008000"/>
          <w:sz w:val="18"/>
        </w:rPr>
        <w:t>RVQoE</w:t>
      </w:r>
      <w:proofErr w:type="spellEnd"/>
      <w:r w:rsidRPr="00FD5213">
        <w:rPr>
          <w:rFonts w:ascii="Calibri" w:hAnsi="Calibri" w:cs="Calibri"/>
          <w:b/>
          <w:bCs/>
          <w:color w:val="008000"/>
          <w:sz w:val="18"/>
        </w:rPr>
        <w:t xml:space="preserve"> over </w:t>
      </w:r>
      <w:proofErr w:type="spellStart"/>
      <w:r w:rsidRPr="00FD5213">
        <w:rPr>
          <w:rFonts w:ascii="Calibri" w:hAnsi="Calibri" w:cs="Calibri"/>
          <w:b/>
          <w:bCs/>
          <w:color w:val="008000"/>
          <w:sz w:val="18"/>
        </w:rPr>
        <w:t>RRC</w:t>
      </w:r>
      <w:proofErr w:type="spellEnd"/>
      <w:r w:rsidRPr="00FD5213">
        <w:rPr>
          <w:rFonts w:ascii="Calibri" w:hAnsi="Calibri" w:cs="Calibri"/>
          <w:b/>
          <w:bCs/>
          <w:color w:val="008000"/>
          <w:sz w:val="18"/>
        </w:rPr>
        <w:t xml:space="preserve"> is not supported.</w:t>
      </w:r>
    </w:p>
    <w:p w14:paraId="2FD77FBB" w14:textId="77777777" w:rsidR="003411D6" w:rsidRPr="00FD5213" w:rsidRDefault="003411D6">
      <w:pPr>
        <w:ind w:left="568"/>
        <w:rPr>
          <w:rFonts w:ascii="Calibri" w:hAnsi="Calibri" w:cs="Calibri"/>
          <w:b/>
          <w:color w:val="008000"/>
          <w:sz w:val="18"/>
        </w:rPr>
        <w:pPrChange w:id="82" w:author="Huawei-sjc" w:date="2023-09-25T16:57:00Z">
          <w:pPr>
            <w:ind w:left="284"/>
          </w:pPr>
        </w:pPrChange>
      </w:pPr>
      <w:r w:rsidRPr="00FD5213">
        <w:rPr>
          <w:rFonts w:ascii="Calibri" w:hAnsi="Calibri" w:cs="Calibri"/>
          <w:b/>
          <w:color w:val="008000"/>
          <w:sz w:val="18"/>
        </w:rPr>
        <w:t xml:space="preserve">WA: RRC Transfer procedure can be considered to transfer the </w:t>
      </w:r>
      <w:proofErr w:type="spellStart"/>
      <w:r w:rsidRPr="00FD5213">
        <w:rPr>
          <w:rFonts w:ascii="Calibri" w:hAnsi="Calibri" w:cs="Calibri"/>
          <w:b/>
          <w:color w:val="008000"/>
          <w:sz w:val="18"/>
        </w:rPr>
        <w:t>RVQoE</w:t>
      </w:r>
      <w:proofErr w:type="spellEnd"/>
      <w:r w:rsidRPr="00FD5213">
        <w:rPr>
          <w:rFonts w:ascii="Calibri" w:hAnsi="Calibri" w:cs="Calibri"/>
          <w:b/>
          <w:color w:val="008000"/>
          <w:sz w:val="18"/>
        </w:rPr>
        <w:t xml:space="preserve"> report between MN and SN subjects to validation of whether </w:t>
      </w:r>
      <w:r w:rsidRPr="00FD5213">
        <w:rPr>
          <w:rFonts w:ascii="Calibri" w:hAnsi="Calibri" w:cs="Calibri"/>
          <w:b/>
          <w:bCs/>
          <w:color w:val="008000"/>
          <w:sz w:val="18"/>
        </w:rPr>
        <w:t xml:space="preserve">the transparent reporting for </w:t>
      </w:r>
      <w:proofErr w:type="spellStart"/>
      <w:r w:rsidRPr="00FD5213">
        <w:rPr>
          <w:rFonts w:ascii="Calibri" w:hAnsi="Calibri" w:cs="Calibri"/>
          <w:b/>
          <w:bCs/>
          <w:color w:val="008000"/>
          <w:sz w:val="18"/>
        </w:rPr>
        <w:t>RVQoE</w:t>
      </w:r>
      <w:proofErr w:type="spellEnd"/>
      <w:r w:rsidRPr="00FD5213">
        <w:rPr>
          <w:rFonts w:ascii="Calibri" w:hAnsi="Calibri" w:cs="Calibri"/>
          <w:b/>
          <w:bCs/>
          <w:color w:val="008000"/>
          <w:sz w:val="18"/>
        </w:rPr>
        <w:t xml:space="preserve"> over </w:t>
      </w:r>
      <w:proofErr w:type="spellStart"/>
      <w:r w:rsidRPr="00FD5213">
        <w:rPr>
          <w:rFonts w:ascii="Calibri" w:hAnsi="Calibri" w:cs="Calibri"/>
          <w:b/>
          <w:bCs/>
          <w:color w:val="008000"/>
          <w:sz w:val="18"/>
        </w:rPr>
        <w:t>RRC</w:t>
      </w:r>
      <w:proofErr w:type="spellEnd"/>
      <w:r w:rsidRPr="00FD5213">
        <w:rPr>
          <w:rFonts w:ascii="Calibri" w:hAnsi="Calibri" w:cs="Calibri"/>
          <w:b/>
          <w:bCs/>
          <w:color w:val="008000"/>
          <w:sz w:val="18"/>
        </w:rPr>
        <w:t xml:space="preserve"> is precluded or not</w:t>
      </w:r>
      <w:r w:rsidRPr="00FD5213">
        <w:rPr>
          <w:rFonts w:ascii="Calibri" w:eastAsia="MS Mincho" w:hAnsi="Calibri" w:cs="Calibri" w:hint="eastAsia"/>
          <w:b/>
          <w:color w:val="008000"/>
          <w:sz w:val="18"/>
        </w:rPr>
        <w:t>.</w:t>
      </w:r>
      <w:r w:rsidRPr="00FD5213">
        <w:rPr>
          <w:rFonts w:ascii="Calibri" w:hAnsi="Calibri" w:cs="Calibri"/>
          <w:b/>
          <w:color w:val="008000"/>
          <w:sz w:val="18"/>
        </w:rPr>
        <w:t xml:space="preserve"> </w:t>
      </w:r>
    </w:p>
    <w:p w14:paraId="490228BC" w14:textId="3B678380" w:rsidR="000D169D" w:rsidRDefault="000D169D" w:rsidP="000D169D">
      <w:pPr>
        <w:pStyle w:val="Proposallist"/>
        <w:rPr>
          <w:rFonts w:eastAsia="宋体"/>
          <w:b w:val="0"/>
          <w:lang w:eastAsia="zh-CN"/>
        </w:rPr>
      </w:pPr>
      <w:del w:id="83" w:author="Huawei-sjc" w:date="2023-09-26T11:48:00Z">
        <w:r w:rsidDel="00AF5DBC">
          <w:rPr>
            <w:rFonts w:eastAsia="宋体" w:hint="eastAsia"/>
            <w:b w:val="0"/>
            <w:lang w:eastAsia="zh-CN"/>
          </w:rPr>
          <w:delText>T</w:delText>
        </w:r>
        <w:r w:rsidDel="00AF5DBC">
          <w:rPr>
            <w:rFonts w:eastAsia="宋体"/>
            <w:b w:val="0"/>
            <w:lang w:eastAsia="zh-CN"/>
          </w:rPr>
          <w:delText xml:space="preserve">herefore </w:delText>
        </w:r>
      </w:del>
      <w:ins w:id="84" w:author="Huawei-sjc" w:date="2023-09-26T11:48:00Z">
        <w:r w:rsidR="00AF5DBC">
          <w:rPr>
            <w:rFonts w:eastAsia="宋体"/>
            <w:b w:val="0"/>
            <w:lang w:eastAsia="zh-CN"/>
          </w:rPr>
          <w:t>From the above W</w:t>
        </w:r>
      </w:ins>
      <w:ins w:id="85" w:author="Huawei-sjc" w:date="2023-09-26T11:50:00Z">
        <w:r w:rsidR="001B281F">
          <w:rPr>
            <w:rFonts w:eastAsia="宋体"/>
            <w:b w:val="0"/>
            <w:lang w:eastAsia="zh-CN"/>
          </w:rPr>
          <w:t>A</w:t>
        </w:r>
      </w:ins>
      <w:ins w:id="86" w:author="Huawei-sjc" w:date="2023-09-26T11:48:00Z">
        <w:r w:rsidR="00AF5DBC">
          <w:rPr>
            <w:rFonts w:eastAsia="宋体"/>
            <w:b w:val="0"/>
            <w:lang w:eastAsia="zh-CN"/>
          </w:rPr>
          <w:t xml:space="preserve">s in RAN3, </w:t>
        </w:r>
      </w:ins>
      <w:del w:id="87" w:author="Huawei-sjc" w:date="2023-09-26T11:48:00Z">
        <w:r w:rsidDel="00AF5DBC">
          <w:rPr>
            <w:rFonts w:eastAsia="宋体"/>
            <w:b w:val="0"/>
            <w:lang w:eastAsia="zh-CN"/>
          </w:rPr>
          <w:delText>there is</w:delText>
        </w:r>
      </w:del>
      <w:ins w:id="88" w:author="Huawei-sjc" w:date="2023-09-26T11:48:00Z">
        <w:r w:rsidR="00AF5DBC">
          <w:rPr>
            <w:rFonts w:eastAsia="宋体"/>
            <w:b w:val="0"/>
            <w:lang w:eastAsia="zh-CN"/>
          </w:rPr>
          <w:t>we see</w:t>
        </w:r>
      </w:ins>
      <w:r>
        <w:rPr>
          <w:rFonts w:eastAsia="宋体"/>
          <w:b w:val="0"/>
          <w:lang w:eastAsia="zh-CN"/>
        </w:rPr>
        <w:t xml:space="preserve"> no problem to report RAN visible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results via </w:t>
      </w:r>
      <w:proofErr w:type="spellStart"/>
      <w:r w:rsidR="000E71EF" w:rsidRPr="000E71EF">
        <w:rPr>
          <w:rFonts w:eastAsia="宋体"/>
          <w:b w:val="0"/>
          <w:lang w:eastAsia="zh-CN"/>
        </w:rPr>
        <w:t>MeasurementReportAppLayer</w:t>
      </w:r>
      <w:proofErr w:type="spellEnd"/>
      <w:r w:rsidR="000E71EF" w:rsidRPr="000E71EF">
        <w:rPr>
          <w:rFonts w:eastAsia="宋体"/>
          <w:b w:val="0"/>
          <w:lang w:eastAsia="zh-CN"/>
        </w:rPr>
        <w:t xml:space="preserve"> message</w:t>
      </w:r>
      <w:r w:rsidR="000E71EF">
        <w:rPr>
          <w:rFonts w:eastAsia="宋体"/>
          <w:b w:val="0"/>
          <w:lang w:eastAsia="zh-CN"/>
        </w:rPr>
        <w:t>.</w:t>
      </w:r>
    </w:p>
    <w:p w14:paraId="18F98680" w14:textId="4B923E49" w:rsidR="000E71EF" w:rsidRDefault="000E71EF">
      <w:pPr>
        <w:pStyle w:val="Proposallist"/>
        <w:ind w:left="426" w:firstLine="0"/>
        <w:rPr>
          <w:rFonts w:eastAsia="宋体"/>
          <w:b w:val="0"/>
          <w:lang w:eastAsia="zh-CN"/>
        </w:rPr>
        <w:pPrChange w:id="89" w:author="Huawei-sjc" w:date="2023-09-26T11:49:00Z">
          <w:pPr>
            <w:pStyle w:val="Proposallist"/>
          </w:pPr>
        </w:pPrChange>
      </w:pPr>
      <w:r>
        <w:rPr>
          <w:rFonts w:eastAsia="宋体"/>
          <w:b w:val="0"/>
          <w:lang w:eastAsia="zh-CN"/>
        </w:rPr>
        <w:t xml:space="preserve">For the legacy </w:t>
      </w:r>
      <w:proofErr w:type="spellStart"/>
      <w:r>
        <w:rPr>
          <w:rFonts w:eastAsia="宋体"/>
          <w:b w:val="0"/>
          <w:lang w:eastAsia="zh-CN"/>
        </w:rPr>
        <w:t>QoE</w:t>
      </w:r>
      <w:proofErr w:type="spellEnd"/>
      <w:r>
        <w:rPr>
          <w:rFonts w:eastAsia="宋体"/>
          <w:b w:val="0"/>
          <w:lang w:eastAsia="zh-CN"/>
        </w:rPr>
        <w:t xml:space="preserve"> result reporting, we can reuse the same principles and we also do not see any issue.</w:t>
      </w:r>
      <w:ins w:id="90" w:author="Huawei-sjc" w:date="2023-09-26T11:48:00Z">
        <w:r w:rsidR="00AF5DBC">
          <w:rPr>
            <w:rFonts w:eastAsia="宋体"/>
            <w:b w:val="0"/>
            <w:lang w:eastAsia="zh-CN"/>
          </w:rPr>
          <w:t xml:space="preserve"> As a result, RAN3 should simply</w:t>
        </w:r>
      </w:ins>
      <w:ins w:id="91" w:author="Huawei-sjc" w:date="2023-09-26T11:49:00Z">
        <w:r w:rsidR="00AF5DBC">
          <w:rPr>
            <w:rFonts w:eastAsia="宋体"/>
            <w:b w:val="0"/>
            <w:lang w:eastAsia="zh-CN"/>
          </w:rPr>
          <w:t xml:space="preserve"> feedback to RAN2, there is no issue with the working assumption, and RAN3 will follow what has been achieved by RAN2</w:t>
        </w:r>
      </w:ins>
      <w:ins w:id="92" w:author="Huawei-sjc" w:date="2023-09-26T11:50:00Z">
        <w:r w:rsidR="00AF5DBC">
          <w:rPr>
            <w:rFonts w:eastAsia="宋体"/>
            <w:b w:val="0"/>
            <w:lang w:eastAsia="zh-CN"/>
          </w:rPr>
          <w:t>.</w:t>
        </w:r>
      </w:ins>
    </w:p>
    <w:p w14:paraId="54B1B1AC" w14:textId="35CBF975" w:rsidR="000E71EF" w:rsidRDefault="000E71EF" w:rsidP="000E71EF">
      <w:pPr>
        <w:pStyle w:val="Proposallist"/>
        <w:numPr>
          <w:ilvl w:val="0"/>
          <w:numId w:val="30"/>
        </w:numPr>
        <w:rPr>
          <w:rFonts w:eastAsia="宋体"/>
          <w:b w:val="0"/>
          <w:lang w:eastAsia="zh-CN"/>
        </w:rPr>
      </w:pPr>
      <w:r>
        <w:rPr>
          <w:rFonts w:eastAsia="宋体"/>
          <w:lang w:eastAsia="zh-CN"/>
        </w:rPr>
        <w:t xml:space="preserve">Agree the working assumption of RAN2 on how to report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results in </w:t>
      </w:r>
      <w:proofErr w:type="spellStart"/>
      <w:r>
        <w:rPr>
          <w:rFonts w:eastAsia="宋体"/>
          <w:lang w:eastAsia="zh-CN"/>
        </w:rPr>
        <w:t>Uu</w:t>
      </w:r>
      <w:proofErr w:type="spellEnd"/>
      <w:r w:rsidRPr="006360E3">
        <w:rPr>
          <w:rFonts w:eastAsia="宋体"/>
          <w:lang w:eastAsia="zh-CN"/>
        </w:rPr>
        <w:t>.</w:t>
      </w:r>
      <w:r w:rsidRPr="00E26516">
        <w:rPr>
          <w:rFonts w:eastAsia="宋体" w:hint="eastAsia"/>
          <w:b w:val="0"/>
          <w:lang w:eastAsia="zh-CN"/>
        </w:rPr>
        <w:t xml:space="preserve"> </w:t>
      </w:r>
    </w:p>
    <w:p w14:paraId="635D7773" w14:textId="77777777" w:rsidR="000D169D" w:rsidRDefault="000D169D" w:rsidP="000D169D">
      <w:pPr>
        <w:pStyle w:val="Proposallist"/>
        <w:rPr>
          <w:rFonts w:eastAsia="宋体"/>
          <w:b w:val="0"/>
          <w:lang w:eastAsia="zh-CN"/>
        </w:rPr>
      </w:pPr>
    </w:p>
    <w:p w14:paraId="53DE8942" w14:textId="52698D50" w:rsidR="00282B3F" w:rsidRDefault="00282B3F" w:rsidP="00282B3F">
      <w:pPr>
        <w:pStyle w:val="21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2.3 </w:t>
      </w:r>
      <w:r w:rsidR="006F7C34">
        <w:rPr>
          <w:rFonts w:eastAsia="宋体"/>
          <w:lang w:val="en-US" w:eastAsia="zh-CN"/>
        </w:rPr>
        <w:t>Others</w:t>
      </w:r>
    </w:p>
    <w:p w14:paraId="63E16EE8" w14:textId="10CC1A5E" w:rsidR="00282B3F" w:rsidRDefault="006F7C34" w:rsidP="0079464E">
      <w:pPr>
        <w:pStyle w:val="Proposal"/>
        <w:numPr>
          <w:ilvl w:val="0"/>
          <w:numId w:val="0"/>
        </w:numPr>
        <w:tabs>
          <w:tab w:val="clear" w:pos="1560"/>
          <w:tab w:val="left" w:pos="1418"/>
        </w:tabs>
        <w:ind w:left="360" w:hanging="360"/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t>I</w:t>
      </w:r>
      <w:r>
        <w:rPr>
          <w:rFonts w:eastAsia="宋体"/>
          <w:b w:val="0"/>
          <w:lang w:eastAsia="zh-CN"/>
        </w:rPr>
        <w:t xml:space="preserve">n the </w:t>
      </w:r>
      <w:r w:rsidR="00FE4F06">
        <w:rPr>
          <w:rFonts w:eastAsia="宋体"/>
          <w:b w:val="0"/>
          <w:lang w:eastAsia="zh-CN"/>
        </w:rPr>
        <w:t>RAN3#120</w:t>
      </w:r>
      <w:r>
        <w:rPr>
          <w:rFonts w:eastAsia="宋体"/>
          <w:b w:val="0"/>
          <w:lang w:eastAsia="zh-CN"/>
        </w:rPr>
        <w:t xml:space="preserve">, RAN3 </w:t>
      </w:r>
      <w:del w:id="93" w:author="Huawei-sjc" w:date="2023-09-26T11:50:00Z">
        <w:r w:rsidR="000D0D6C" w:rsidDel="001B281F">
          <w:rPr>
            <w:rFonts w:eastAsia="宋体"/>
            <w:b w:val="0"/>
            <w:lang w:eastAsia="zh-CN"/>
          </w:rPr>
          <w:delText xml:space="preserve">has </w:delText>
        </w:r>
      </w:del>
      <w:ins w:id="94" w:author="Huawei-sjc" w:date="2023-09-26T11:50:00Z">
        <w:r w:rsidR="001B281F">
          <w:rPr>
            <w:rFonts w:eastAsia="宋体"/>
            <w:b w:val="0"/>
            <w:lang w:eastAsia="zh-CN"/>
          </w:rPr>
          <w:t>reache</w:t>
        </w:r>
      </w:ins>
      <w:ins w:id="95" w:author="Huawei-sjc" w:date="2023-09-26T11:51:00Z">
        <w:r w:rsidR="001B281F">
          <w:rPr>
            <w:rFonts w:eastAsia="宋体"/>
            <w:b w:val="0"/>
            <w:lang w:eastAsia="zh-CN"/>
          </w:rPr>
          <w:t>d</w:t>
        </w:r>
      </w:ins>
      <w:ins w:id="96" w:author="Huawei-sjc" w:date="2023-09-26T11:50:00Z">
        <w:r w:rsidR="001B281F">
          <w:rPr>
            <w:rFonts w:eastAsia="宋体"/>
            <w:b w:val="0"/>
            <w:lang w:eastAsia="zh-CN"/>
          </w:rPr>
          <w:t xml:space="preserve"> </w:t>
        </w:r>
      </w:ins>
      <w:r w:rsidR="000D0D6C">
        <w:rPr>
          <w:rFonts w:eastAsia="宋体"/>
          <w:b w:val="0"/>
          <w:lang w:eastAsia="zh-CN"/>
        </w:rPr>
        <w:t>the following agreements</w:t>
      </w:r>
      <w:r>
        <w:rPr>
          <w:rFonts w:eastAsia="宋体"/>
          <w:b w:val="0"/>
          <w:lang w:eastAsia="zh-CN"/>
        </w:rPr>
        <w:t>:</w:t>
      </w:r>
    </w:p>
    <w:p w14:paraId="1907F899" w14:textId="77777777" w:rsidR="000D0D6C" w:rsidRPr="000D0D6C" w:rsidRDefault="000D0D6C" w:rsidP="000D0D6C">
      <w:pPr>
        <w:spacing w:before="100" w:beforeAutospacing="1" w:after="100" w:afterAutospacing="1"/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</w:pPr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 xml:space="preserve">If the SN configured a UE with </w:t>
      </w:r>
      <w:proofErr w:type="spellStart"/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QoE</w:t>
      </w:r>
      <w:proofErr w:type="spellEnd"/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 xml:space="preserve"> measurements, at SN release, the </w:t>
      </w:r>
      <w:proofErr w:type="spellStart"/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QoE</w:t>
      </w:r>
      <w:proofErr w:type="spellEnd"/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/</w:t>
      </w:r>
      <w:proofErr w:type="spellStart"/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RVQoE</w:t>
      </w:r>
      <w:proofErr w:type="spellEnd"/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 xml:space="preserve"> configuration can be released. Whether the SN-configured </w:t>
      </w:r>
      <w:proofErr w:type="spellStart"/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QoE</w:t>
      </w:r>
      <w:proofErr w:type="spellEnd"/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/</w:t>
      </w:r>
      <w:proofErr w:type="spellStart"/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>RVQoE</w:t>
      </w:r>
      <w:proofErr w:type="spellEnd"/>
      <w:r w:rsidRPr="000D0D6C">
        <w:rPr>
          <w:rFonts w:ascii="Calibri" w:eastAsia="宋体" w:hAnsi="Calibri" w:cs="Calibri"/>
          <w:b/>
          <w:color w:val="008000"/>
          <w:sz w:val="18"/>
          <w:szCs w:val="22"/>
          <w:lang w:val="en-US" w:eastAsia="zh-CN"/>
        </w:rPr>
        <w:t xml:space="preserve"> configuration information can be passed to the MN in case of SN release needs to be further discussed.</w:t>
      </w:r>
    </w:p>
    <w:p w14:paraId="452845AD" w14:textId="7A78B542" w:rsidR="00FE4F06" w:rsidRDefault="00FE4F06" w:rsidP="00565C06">
      <w:pPr>
        <w:rPr>
          <w:rFonts w:eastAsia="宋体"/>
          <w:lang w:eastAsia="zh-CN"/>
        </w:rPr>
      </w:pPr>
      <w:del w:id="97" w:author="Huawei-sjc" w:date="2023-09-26T11:51:00Z">
        <w:r w:rsidDel="001B281F">
          <w:rPr>
            <w:rFonts w:eastAsia="宋体"/>
            <w:lang w:eastAsia="zh-CN"/>
          </w:rPr>
          <w:delText>In the last RAN2 meeting</w:delText>
        </w:r>
      </w:del>
      <w:ins w:id="98" w:author="Huawei-sjc" w:date="2023-09-26T11:51:00Z">
        <w:r w:rsidR="001B281F">
          <w:rPr>
            <w:rFonts w:eastAsia="宋体"/>
            <w:lang w:eastAsia="zh-CN"/>
          </w:rPr>
          <w:t>In the meanwhile</w:t>
        </w:r>
      </w:ins>
      <w:r>
        <w:rPr>
          <w:rFonts w:eastAsia="宋体"/>
          <w:lang w:eastAsia="zh-CN"/>
        </w:rPr>
        <w:t xml:space="preserve">, </w:t>
      </w:r>
      <w:ins w:id="99" w:author="Huawei-sjc" w:date="2023-09-26T11:51:00Z">
        <w:r w:rsidR="001B281F">
          <w:rPr>
            <w:rFonts w:eastAsia="宋体"/>
            <w:lang w:eastAsia="zh-CN"/>
          </w:rPr>
          <w:t xml:space="preserve">we note </w:t>
        </w:r>
      </w:ins>
      <w:r>
        <w:rPr>
          <w:rFonts w:eastAsia="宋体"/>
          <w:lang w:eastAsia="zh-CN"/>
        </w:rPr>
        <w:t>RAN2 has the following agreements</w:t>
      </w:r>
    </w:p>
    <w:p w14:paraId="67559588" w14:textId="77777777" w:rsidR="00FE4F06" w:rsidRPr="003A6BBA" w:rsidRDefault="00FE4F06" w:rsidP="00FE4F06">
      <w:pPr>
        <w:pStyle w:val="Agreement"/>
      </w:pPr>
      <w:r w:rsidRPr="003A6BBA">
        <w:t xml:space="preserve">6: When SN is released, UE is indicated which </w:t>
      </w:r>
      <w:proofErr w:type="spellStart"/>
      <w:r w:rsidRPr="003A6BBA">
        <w:t>QoE</w:t>
      </w:r>
      <w:proofErr w:type="spellEnd"/>
      <w:r w:rsidRPr="003A6BBA">
        <w:t xml:space="preserve"> configurations should be released or kept. For released configurations, UE indicates the release to upper layers (as in Rel-17)</w:t>
      </w:r>
    </w:p>
    <w:p w14:paraId="1215A35E" w14:textId="61CD6327" w:rsidR="000E71EF" w:rsidRDefault="000E71EF" w:rsidP="00565C06">
      <w:pPr>
        <w:rPr>
          <w:rFonts w:eastAsia="宋体"/>
          <w:lang w:eastAsia="zh-CN"/>
        </w:rPr>
      </w:pPr>
    </w:p>
    <w:p w14:paraId="133661AD" w14:textId="0367B75E" w:rsidR="00C63A0B" w:rsidDel="00B21115" w:rsidRDefault="00C63A0B" w:rsidP="00565C06">
      <w:pPr>
        <w:rPr>
          <w:del w:id="100" w:author="Huawei-sjc" w:date="2023-09-26T15:31:00Z"/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the SN release</w:t>
      </w:r>
      <w:r w:rsidR="004F2C3C">
        <w:rPr>
          <w:rFonts w:eastAsia="宋体"/>
          <w:lang w:eastAsia="zh-CN"/>
        </w:rPr>
        <w:t xml:space="preserve"> case</w:t>
      </w:r>
      <w:r>
        <w:rPr>
          <w:rFonts w:eastAsia="宋体"/>
          <w:lang w:eastAsia="zh-CN"/>
        </w:rPr>
        <w:t xml:space="preserve">, only MN can send the SN release message to UE. </w:t>
      </w:r>
      <w:del w:id="101" w:author="Huawei-sjc" w:date="2023-09-26T11:53:00Z">
        <w:r w:rsidDel="00C71E9C">
          <w:rPr>
            <w:rFonts w:eastAsia="宋体"/>
            <w:lang w:eastAsia="zh-CN"/>
          </w:rPr>
          <w:delText xml:space="preserve">Therefore </w:delText>
        </w:r>
      </w:del>
      <w:ins w:id="102" w:author="Huawei-sjc" w:date="2023-09-26T11:53:00Z">
        <w:r w:rsidR="00C71E9C">
          <w:rPr>
            <w:rFonts w:eastAsia="宋体"/>
            <w:lang w:eastAsia="zh-CN"/>
          </w:rPr>
          <w:t xml:space="preserve">We thus think </w:t>
        </w:r>
      </w:ins>
      <w:r>
        <w:rPr>
          <w:rFonts w:eastAsia="宋体"/>
          <w:lang w:eastAsia="zh-CN"/>
        </w:rPr>
        <w:t xml:space="preserve">it is straightforward that MN to decide which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configurations should be released or kept.</w:t>
      </w:r>
      <w:ins w:id="103" w:author="Huawei-sjc" w:date="2023-09-26T15:31:00Z">
        <w:r w:rsidR="00B21115">
          <w:rPr>
            <w:rFonts w:eastAsia="宋体"/>
            <w:lang w:eastAsia="zh-CN"/>
          </w:rPr>
          <w:t xml:space="preserve"> </w:t>
        </w:r>
      </w:ins>
    </w:p>
    <w:p w14:paraId="7E629CE9" w14:textId="228DAA9D" w:rsidR="00C63A0B" w:rsidRDefault="00C63A0B" w:rsidP="00565C0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one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is kept, MN need to know some information (e.g. the MCE address and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reference) in order to send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results to MCE.</w:t>
      </w:r>
    </w:p>
    <w:p w14:paraId="2FD6FF36" w14:textId="3CF23DE2" w:rsidR="00C63A0B" w:rsidDel="00B21115" w:rsidRDefault="00C63A0B" w:rsidP="00565C06">
      <w:pPr>
        <w:rPr>
          <w:del w:id="104" w:author="Huawei-sjc" w:date="2023-09-26T15:31:00Z"/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For the signalling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and the management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received by MN, MN can know all </w:t>
      </w:r>
      <w:r w:rsidR="0094699B">
        <w:rPr>
          <w:rFonts w:eastAsia="宋体"/>
          <w:lang w:eastAsia="zh-CN"/>
        </w:rPr>
        <w:t>the related information.</w:t>
      </w:r>
      <w:ins w:id="105" w:author="Huawei-sjc" w:date="2023-09-26T15:31:00Z">
        <w:r w:rsidR="00B21115">
          <w:rPr>
            <w:rFonts w:eastAsia="宋体"/>
            <w:lang w:eastAsia="zh-CN"/>
          </w:rPr>
          <w:t xml:space="preserve"> </w:t>
        </w:r>
      </w:ins>
    </w:p>
    <w:p w14:paraId="7CC84224" w14:textId="77777777" w:rsidR="004F2C3C" w:rsidRDefault="0094699B" w:rsidP="00565C0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management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received by SN, the issue is whether SN need to inform these related information to MN. In the legacy management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measurement, the target node can decide to keep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only </w:t>
      </w:r>
      <w:r w:rsidR="004F2C3C">
        <w:rPr>
          <w:rFonts w:eastAsia="宋体"/>
          <w:lang w:eastAsia="zh-CN"/>
        </w:rPr>
        <w:t>if</w:t>
      </w:r>
      <w:r>
        <w:rPr>
          <w:rFonts w:eastAsia="宋体"/>
          <w:lang w:eastAsia="zh-CN"/>
        </w:rPr>
        <w:t xml:space="preserve"> the target node also receives this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from OAM</w:t>
      </w:r>
      <w:r w:rsidR="004F2C3C">
        <w:rPr>
          <w:rFonts w:eastAsia="宋体"/>
          <w:lang w:eastAsia="zh-CN"/>
        </w:rPr>
        <w:t xml:space="preserve"> and the target node only need to receive parts of information from the source node</w:t>
      </w:r>
      <w:r>
        <w:rPr>
          <w:rFonts w:eastAsia="宋体"/>
          <w:lang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2C3C" w14:paraId="74DB3110" w14:textId="77777777" w:rsidTr="004F2C3C">
        <w:tc>
          <w:tcPr>
            <w:tcW w:w="9629" w:type="dxa"/>
          </w:tcPr>
          <w:p w14:paraId="1B1E4F76" w14:textId="1651B3B1" w:rsidR="004F2C3C" w:rsidRPr="004F2C3C" w:rsidRDefault="004F2C3C" w:rsidP="005B7D40">
            <w:pPr>
              <w:rPr>
                <w:rFonts w:eastAsia="宋体"/>
                <w:lang w:eastAsia="zh-CN"/>
              </w:rPr>
            </w:pPr>
            <w:r w:rsidRPr="00CF58E9">
              <w:t xml:space="preserve">For the RRC_CONNECTED state mobility, the source </w:t>
            </w:r>
            <w:proofErr w:type="spellStart"/>
            <w:r w:rsidRPr="00CF58E9">
              <w:t>gNB</w:t>
            </w:r>
            <w:proofErr w:type="spellEnd"/>
            <w:r w:rsidRPr="00CF58E9">
              <w:t xml:space="preserve"> may transmit the information related to one or more application layer measurement configurations of the UE to the target </w:t>
            </w:r>
            <w:proofErr w:type="spellStart"/>
            <w:r w:rsidRPr="00CF58E9">
              <w:t>gNB</w:t>
            </w:r>
            <w:proofErr w:type="spellEnd"/>
            <w:r w:rsidRPr="00CF58E9">
              <w:t xml:space="preserve"> via </w:t>
            </w:r>
            <w:proofErr w:type="spellStart"/>
            <w:r w:rsidRPr="00CF58E9">
              <w:t>XnAP</w:t>
            </w:r>
            <w:proofErr w:type="spellEnd"/>
            <w:r w:rsidRPr="00CF58E9">
              <w:t xml:space="preserve"> or NGAP. For signalling-based </w:t>
            </w:r>
            <w:proofErr w:type="spellStart"/>
            <w:r w:rsidRPr="00CF58E9">
              <w:t>QoE</w:t>
            </w:r>
            <w:proofErr w:type="spellEnd"/>
            <w:r w:rsidRPr="00CF58E9">
              <w:t>, the service type</w:t>
            </w:r>
            <w:r w:rsidRPr="00CF58E9">
              <w:rPr>
                <w:rFonts w:eastAsia="宋体"/>
                <w:lang w:eastAsia="zh-CN"/>
              </w:rPr>
              <w:t xml:space="preserve"> indication</w:t>
            </w:r>
            <w:r w:rsidRPr="00CF58E9">
              <w:t xml:space="preserve">, </w:t>
            </w:r>
            <w:proofErr w:type="spellStart"/>
            <w:r w:rsidRPr="00CF58E9">
              <w:t>QoE</w:t>
            </w:r>
            <w:proofErr w:type="spellEnd"/>
            <w:r w:rsidRPr="00CF58E9">
              <w:t xml:space="preserve"> reference, and, optionally, the MCE IP address, measurement configuration application layer ID, MDT alignment information, area scope, slice support list for QMC</w:t>
            </w:r>
            <w:r w:rsidRPr="00CF58E9">
              <w:rPr>
                <w:rFonts w:eastAsia="宋体"/>
                <w:lang w:eastAsia="zh-CN"/>
              </w:rPr>
              <w:t xml:space="preserve">, available RAN visible </w:t>
            </w:r>
            <w:proofErr w:type="spellStart"/>
            <w:r w:rsidRPr="00CF58E9">
              <w:rPr>
                <w:rFonts w:eastAsia="宋体"/>
                <w:lang w:eastAsia="zh-CN"/>
              </w:rPr>
              <w:t>QoE</w:t>
            </w:r>
            <w:proofErr w:type="spellEnd"/>
            <w:r w:rsidRPr="00CF58E9">
              <w:rPr>
                <w:rFonts w:eastAsia="宋体"/>
                <w:lang w:eastAsia="zh-CN"/>
              </w:rPr>
              <w:t xml:space="preserve"> metrics</w:t>
            </w:r>
            <w:r w:rsidRPr="00CF58E9">
              <w:t xml:space="preserve"> and measurement status are passed to the target </w:t>
            </w:r>
            <w:proofErr w:type="spellStart"/>
            <w:r w:rsidRPr="00CF58E9">
              <w:t>gNB</w:t>
            </w:r>
            <w:proofErr w:type="spellEnd"/>
            <w:r w:rsidRPr="00CF58E9">
              <w:t xml:space="preserve">. </w:t>
            </w:r>
            <w:r w:rsidRPr="005B7D40">
              <w:rPr>
                <w:shd w:val="clear" w:color="auto" w:fill="FFF2CC" w:themeFill="accent4" w:themeFillTint="33"/>
              </w:rPr>
              <w:t xml:space="preserve">For management-based </w:t>
            </w:r>
            <w:proofErr w:type="spellStart"/>
            <w:r w:rsidRPr="005B7D40">
              <w:rPr>
                <w:shd w:val="clear" w:color="auto" w:fill="FFF2CC" w:themeFill="accent4" w:themeFillTint="33"/>
              </w:rPr>
              <w:t>QoE</w:t>
            </w:r>
            <w:proofErr w:type="spellEnd"/>
            <w:r w:rsidRPr="005B7D40">
              <w:rPr>
                <w:shd w:val="clear" w:color="auto" w:fill="FFF2CC" w:themeFill="accent4" w:themeFillTint="33"/>
              </w:rPr>
              <w:t>, the service type</w:t>
            </w:r>
            <w:r w:rsidRPr="005B7D40">
              <w:rPr>
                <w:rFonts w:eastAsia="宋体"/>
                <w:shd w:val="clear" w:color="auto" w:fill="FFF2CC" w:themeFill="accent4" w:themeFillTint="33"/>
                <w:lang w:eastAsia="zh-CN"/>
              </w:rPr>
              <w:t xml:space="preserve"> indication</w:t>
            </w:r>
            <w:r w:rsidRPr="005B7D40">
              <w:rPr>
                <w:shd w:val="clear" w:color="auto" w:fill="FFF2CC" w:themeFill="accent4" w:themeFillTint="33"/>
              </w:rPr>
              <w:t xml:space="preserve">, measurement configuration application layer ID, the MCE IP address and </w:t>
            </w:r>
            <w:proofErr w:type="spellStart"/>
            <w:r w:rsidRPr="005B7D40">
              <w:rPr>
                <w:shd w:val="clear" w:color="auto" w:fill="FFF2CC" w:themeFill="accent4" w:themeFillTint="33"/>
              </w:rPr>
              <w:t>QoE</w:t>
            </w:r>
            <w:proofErr w:type="spellEnd"/>
            <w:r w:rsidRPr="005B7D40">
              <w:rPr>
                <w:shd w:val="clear" w:color="auto" w:fill="FFF2CC" w:themeFill="accent4" w:themeFillTint="33"/>
              </w:rPr>
              <w:t xml:space="preserve"> measurement status are passed to the target </w:t>
            </w:r>
            <w:proofErr w:type="spellStart"/>
            <w:r w:rsidRPr="005B7D40">
              <w:rPr>
                <w:shd w:val="clear" w:color="auto" w:fill="FFF2CC" w:themeFill="accent4" w:themeFillTint="33"/>
              </w:rPr>
              <w:t>gNB</w:t>
            </w:r>
            <w:proofErr w:type="spellEnd"/>
            <w:r w:rsidRPr="005B7D40">
              <w:rPr>
                <w:shd w:val="clear" w:color="auto" w:fill="FFF2CC" w:themeFill="accent4" w:themeFillTint="33"/>
              </w:rPr>
              <w:t>.</w:t>
            </w:r>
            <w:r w:rsidRPr="00CF58E9">
              <w:t xml:space="preserve"> For </w:t>
            </w:r>
            <w:proofErr w:type="spellStart"/>
            <w:r w:rsidRPr="00CF58E9">
              <w:t>RRC_INACTIVE</w:t>
            </w:r>
            <w:proofErr w:type="spellEnd"/>
            <w:r w:rsidRPr="00CF58E9">
              <w:t xml:space="preserve"> state mobility, </w:t>
            </w:r>
            <w:proofErr w:type="spellStart"/>
            <w:r w:rsidRPr="00CF58E9">
              <w:t>QoE</w:t>
            </w:r>
            <w:proofErr w:type="spellEnd"/>
            <w:r w:rsidRPr="00CF58E9">
              <w:t xml:space="preserve"> measurement configuration(s) of a specific UE can be retrieved from the </w:t>
            </w:r>
            <w:proofErr w:type="spellStart"/>
            <w:r w:rsidRPr="00CF58E9">
              <w:t>gNB</w:t>
            </w:r>
            <w:proofErr w:type="spellEnd"/>
            <w:r w:rsidRPr="00CF58E9">
              <w:t xml:space="preserve"> hosting the UE context when it resumes to the RRC_CONNECTED state.</w:t>
            </w:r>
          </w:p>
        </w:tc>
      </w:tr>
    </w:tbl>
    <w:p w14:paraId="5696C7A1" w14:textId="1C9515CE" w:rsidR="004F2C3C" w:rsidRDefault="005B7D40" w:rsidP="00565C0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ut in NR-DC, the measurement configuration application layer ID is allocated by MN and MN can know it. Therefore we think SN only need to send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reference, service type indication, MCE IP address and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status in the SN release required and SN release request acknowledge message.</w:t>
      </w:r>
    </w:p>
    <w:p w14:paraId="418118F3" w14:textId="6A9A70F1" w:rsidR="00556722" w:rsidRDefault="00556722" w:rsidP="00565C0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RAN3</w:t>
      </w:r>
      <w:proofErr w:type="spellEnd"/>
      <w:r>
        <w:rPr>
          <w:rFonts w:eastAsia="宋体"/>
          <w:lang w:eastAsia="zh-CN"/>
        </w:rPr>
        <w:t xml:space="preserve"> and RAN2 has the following agreements in Rel-17. 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6722" w14:paraId="6C0CB5CB" w14:textId="77777777" w:rsidTr="00556722">
        <w:tc>
          <w:tcPr>
            <w:tcW w:w="9631" w:type="dxa"/>
          </w:tcPr>
          <w:p w14:paraId="39577ABF" w14:textId="53D55155" w:rsidR="00556722" w:rsidRPr="00556722" w:rsidRDefault="00556722" w:rsidP="00556722">
            <w:pPr>
              <w:rPr>
                <w:rFonts w:eastAsia="宋体"/>
                <w:lang w:eastAsia="zh-CN"/>
              </w:rPr>
            </w:pPr>
            <w:r w:rsidRPr="00CF58E9">
              <w:rPr>
                <w:rFonts w:eastAsia="宋体"/>
                <w:lang w:eastAsia="zh-CN"/>
              </w:rPr>
              <w:t xml:space="preserve">The </w:t>
            </w:r>
            <w:r w:rsidRPr="00CF58E9">
              <w:t xml:space="preserve">RAN visible </w:t>
            </w:r>
            <w:proofErr w:type="spellStart"/>
            <w:r w:rsidRPr="00CF58E9">
              <w:t>QoE</w:t>
            </w:r>
            <w:proofErr w:type="spellEnd"/>
            <w:r w:rsidRPr="00CF58E9">
              <w:t xml:space="preserve"> configuration can be transferred from the source </w:t>
            </w:r>
            <w:proofErr w:type="spellStart"/>
            <w:r w:rsidRPr="00CF58E9">
              <w:rPr>
                <w:lang w:eastAsia="zh-CN"/>
              </w:rPr>
              <w:t>gNB</w:t>
            </w:r>
            <w:proofErr w:type="spellEnd"/>
            <w:r w:rsidRPr="00CF58E9">
              <w:rPr>
                <w:lang w:eastAsia="zh-CN"/>
              </w:rPr>
              <w:t xml:space="preserve"> </w:t>
            </w:r>
            <w:r w:rsidRPr="00CF58E9">
              <w:t xml:space="preserve">to the target </w:t>
            </w:r>
            <w:proofErr w:type="spellStart"/>
            <w:r w:rsidRPr="00CF58E9">
              <w:rPr>
                <w:lang w:eastAsia="zh-CN"/>
              </w:rPr>
              <w:t>gNB</w:t>
            </w:r>
            <w:proofErr w:type="spellEnd"/>
            <w:r w:rsidRPr="00CF58E9">
              <w:t xml:space="preserve"> upon mobility and from the old </w:t>
            </w:r>
            <w:proofErr w:type="spellStart"/>
            <w:r w:rsidRPr="00CF58E9">
              <w:t>gNB</w:t>
            </w:r>
            <w:proofErr w:type="spellEnd"/>
            <w:r w:rsidRPr="00CF58E9">
              <w:t xml:space="preserve"> to the new </w:t>
            </w:r>
            <w:proofErr w:type="spellStart"/>
            <w:r w:rsidRPr="00CF58E9">
              <w:t>gNB</w:t>
            </w:r>
            <w:proofErr w:type="spellEnd"/>
            <w:r w:rsidRPr="00CF58E9">
              <w:t xml:space="preserve"> during context retrieval</w:t>
            </w:r>
            <w:r w:rsidRPr="00CF58E9">
              <w:rPr>
                <w:lang w:eastAsia="zh-CN"/>
              </w:rPr>
              <w:t>.</w:t>
            </w:r>
            <w:r w:rsidRPr="00CF58E9">
              <w:t xml:space="preserve"> T</w:t>
            </w:r>
            <w:r w:rsidRPr="00CF58E9">
              <w:rPr>
                <w:lang w:eastAsia="zh-CN"/>
              </w:rPr>
              <w:t>he t</w:t>
            </w:r>
            <w:r w:rsidRPr="00CF58E9">
              <w:t xml:space="preserve">arget </w:t>
            </w:r>
            <w:proofErr w:type="spellStart"/>
            <w:r w:rsidRPr="00CF58E9">
              <w:rPr>
                <w:lang w:eastAsia="zh-CN"/>
              </w:rPr>
              <w:t>gNB</w:t>
            </w:r>
            <w:proofErr w:type="spellEnd"/>
            <w:r w:rsidRPr="00CF58E9">
              <w:rPr>
                <w:lang w:eastAsia="zh-CN"/>
              </w:rPr>
              <w:t xml:space="preserve"> or the new </w:t>
            </w:r>
            <w:proofErr w:type="spellStart"/>
            <w:r w:rsidRPr="00CF58E9">
              <w:rPr>
                <w:lang w:eastAsia="zh-CN"/>
              </w:rPr>
              <w:t>gNB</w:t>
            </w:r>
            <w:proofErr w:type="spellEnd"/>
            <w:r w:rsidRPr="00CF58E9">
              <w:rPr>
                <w:lang w:eastAsia="zh-CN"/>
              </w:rPr>
              <w:t xml:space="preserve"> can</w:t>
            </w:r>
            <w:r w:rsidRPr="00CF58E9">
              <w:t xml:space="preserve"> generate a new RAN visible </w:t>
            </w:r>
            <w:proofErr w:type="spellStart"/>
            <w:r w:rsidRPr="00CF58E9">
              <w:t>QoE</w:t>
            </w:r>
            <w:proofErr w:type="spellEnd"/>
            <w:r w:rsidRPr="00CF58E9">
              <w:t xml:space="preserve"> configuration </w:t>
            </w:r>
            <w:r w:rsidRPr="00CF58E9">
              <w:rPr>
                <w:rFonts w:eastAsia="宋体"/>
                <w:lang w:eastAsia="zh-CN"/>
              </w:rPr>
              <w:t xml:space="preserve">based on the available RAN visible </w:t>
            </w:r>
            <w:proofErr w:type="spellStart"/>
            <w:r w:rsidRPr="00CF58E9">
              <w:rPr>
                <w:rFonts w:eastAsia="宋体"/>
                <w:lang w:eastAsia="zh-CN"/>
              </w:rPr>
              <w:t>QoE</w:t>
            </w:r>
            <w:proofErr w:type="spellEnd"/>
            <w:r w:rsidRPr="00CF58E9">
              <w:rPr>
                <w:rFonts w:eastAsia="宋体"/>
                <w:lang w:eastAsia="zh-CN"/>
              </w:rPr>
              <w:t xml:space="preserve"> metrics received </w:t>
            </w:r>
            <w:r w:rsidRPr="00CF58E9">
              <w:t xml:space="preserve">and </w:t>
            </w:r>
            <w:r w:rsidRPr="00CF58E9">
              <w:rPr>
                <w:lang w:eastAsia="zh-CN"/>
              </w:rPr>
              <w:t xml:space="preserve">can send the new RAN visible </w:t>
            </w:r>
            <w:proofErr w:type="spellStart"/>
            <w:r w:rsidRPr="00CF58E9">
              <w:rPr>
                <w:lang w:eastAsia="zh-CN"/>
              </w:rPr>
              <w:t>QoE</w:t>
            </w:r>
            <w:proofErr w:type="spellEnd"/>
            <w:r w:rsidRPr="00CF58E9">
              <w:rPr>
                <w:lang w:eastAsia="zh-CN"/>
              </w:rPr>
              <w:t xml:space="preserve"> configuration</w:t>
            </w:r>
            <w:r w:rsidRPr="00CF58E9">
              <w:t xml:space="preserve"> to </w:t>
            </w:r>
            <w:r w:rsidRPr="00CF58E9">
              <w:rPr>
                <w:lang w:eastAsia="zh-CN"/>
              </w:rPr>
              <w:t xml:space="preserve">the </w:t>
            </w:r>
            <w:r w:rsidRPr="00CF58E9">
              <w:t>UE during handover or the RRC resume procedure.</w:t>
            </w:r>
          </w:p>
        </w:tc>
      </w:tr>
    </w:tbl>
    <w:p w14:paraId="381FA747" w14:textId="505AF526" w:rsidR="00556722" w:rsidRPr="00556722" w:rsidRDefault="00556722" w:rsidP="00565C0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the above discussion, MN keeps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only if MN also receives this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configuration from OAM, therefore MN can decide whether </w:t>
      </w:r>
      <w:r w:rsidR="005F4430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 xml:space="preserve">configure 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. </w:t>
      </w:r>
      <w:del w:id="106" w:author="Huawei-sjc" w:date="2023-09-25T17:54:00Z">
        <w:r w:rsidR="005F4430" w:rsidDel="00CD2F98">
          <w:rPr>
            <w:rFonts w:eastAsia="宋体"/>
            <w:lang w:eastAsia="zh-CN"/>
          </w:rPr>
          <w:delText xml:space="preserve">Therefore </w:delText>
        </w:r>
      </w:del>
      <w:ins w:id="107" w:author="Huawei-sjc" w:date="2023-09-25T17:54:00Z">
        <w:r w:rsidR="00CD2F98">
          <w:rPr>
            <w:rFonts w:eastAsia="宋体"/>
            <w:lang w:eastAsia="zh-CN"/>
          </w:rPr>
          <w:t xml:space="preserve">In other word, </w:t>
        </w:r>
      </w:ins>
      <w:r w:rsidR="005F4430">
        <w:rPr>
          <w:rFonts w:eastAsia="宋体"/>
          <w:lang w:eastAsia="zh-CN"/>
        </w:rPr>
        <w:t>t</w:t>
      </w:r>
      <w:r>
        <w:rPr>
          <w:rFonts w:eastAsia="宋体"/>
          <w:lang w:eastAsia="zh-CN"/>
        </w:rPr>
        <w:t xml:space="preserve">he MN does not need to know whether SN has configured the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ins w:id="108" w:author="Huawei-sjc" w:date="2023-09-25T17:54:00Z">
        <w:r w:rsidR="00CD2F98">
          <w:rPr>
            <w:rFonts w:eastAsia="宋体"/>
            <w:lang w:eastAsia="zh-CN"/>
          </w:rPr>
          <w:t xml:space="preserve"> or not</w:t>
        </w:r>
      </w:ins>
      <w:r>
        <w:rPr>
          <w:rFonts w:eastAsia="宋体"/>
          <w:lang w:eastAsia="zh-CN"/>
        </w:rPr>
        <w:t>.</w:t>
      </w:r>
      <w:r w:rsidR="005F4430">
        <w:rPr>
          <w:rFonts w:eastAsia="宋体"/>
          <w:lang w:eastAsia="zh-CN"/>
        </w:rPr>
        <w:t xml:space="preserve"> </w:t>
      </w:r>
      <w:del w:id="109" w:author="Huawei-sjc" w:date="2023-09-25T17:54:00Z">
        <w:r w:rsidR="005F4430" w:rsidDel="00CD2F98">
          <w:rPr>
            <w:rFonts w:eastAsia="宋体"/>
            <w:lang w:eastAsia="zh-CN"/>
          </w:rPr>
          <w:delText xml:space="preserve">Also </w:delText>
        </w:r>
      </w:del>
      <w:ins w:id="110" w:author="Huawei-sjc" w:date="2023-09-25T17:54:00Z">
        <w:r w:rsidR="00CD2F98">
          <w:rPr>
            <w:rFonts w:eastAsia="宋体"/>
            <w:lang w:eastAsia="zh-CN"/>
          </w:rPr>
          <w:t xml:space="preserve">In addition, </w:t>
        </w:r>
      </w:ins>
      <w:r w:rsidR="005F4430">
        <w:rPr>
          <w:rFonts w:eastAsia="宋体"/>
          <w:lang w:eastAsia="zh-CN"/>
        </w:rPr>
        <w:t xml:space="preserve">the delta configuration across cell group is not supported, </w:t>
      </w:r>
      <w:del w:id="111" w:author="Huawei-sjc" w:date="2023-09-25T17:54:00Z">
        <w:r w:rsidR="005F4430" w:rsidDel="00CD2F98">
          <w:rPr>
            <w:rFonts w:eastAsia="宋体"/>
            <w:lang w:eastAsia="zh-CN"/>
          </w:rPr>
          <w:delText xml:space="preserve">therefore </w:delText>
        </w:r>
      </w:del>
      <w:ins w:id="112" w:author="Huawei-sjc" w:date="2023-09-25T17:54:00Z">
        <w:r w:rsidR="00CD2F98">
          <w:rPr>
            <w:rFonts w:eastAsia="宋体"/>
            <w:lang w:eastAsia="zh-CN"/>
          </w:rPr>
          <w:t xml:space="preserve">so </w:t>
        </w:r>
      </w:ins>
      <w:r w:rsidR="005F4430">
        <w:rPr>
          <w:rFonts w:eastAsia="宋体"/>
          <w:lang w:eastAsia="zh-CN"/>
        </w:rPr>
        <w:t xml:space="preserve">the MN cannot perform the delta configuration of the RAN visible </w:t>
      </w:r>
      <w:proofErr w:type="spellStart"/>
      <w:r w:rsidR="005F4430">
        <w:rPr>
          <w:rFonts w:eastAsia="宋体"/>
          <w:lang w:eastAsia="zh-CN"/>
        </w:rPr>
        <w:t>QoE</w:t>
      </w:r>
      <w:proofErr w:type="spellEnd"/>
      <w:r w:rsidR="005F4430">
        <w:rPr>
          <w:rFonts w:eastAsia="宋体"/>
          <w:lang w:eastAsia="zh-CN"/>
        </w:rPr>
        <w:t xml:space="preserve">. The RAN visible </w:t>
      </w:r>
      <w:proofErr w:type="spellStart"/>
      <w:r w:rsidR="005F4430">
        <w:rPr>
          <w:rFonts w:eastAsia="宋体"/>
          <w:lang w:eastAsia="zh-CN"/>
        </w:rPr>
        <w:t>QoE</w:t>
      </w:r>
      <w:proofErr w:type="spellEnd"/>
      <w:r w:rsidR="005F4430">
        <w:rPr>
          <w:rFonts w:eastAsia="宋体"/>
          <w:lang w:eastAsia="zh-CN"/>
        </w:rPr>
        <w:t xml:space="preserve"> configuration of the SN is not useful for MN</w:t>
      </w:r>
      <w:ins w:id="113" w:author="Huawei-sjc" w:date="2023-09-25T17:58:00Z">
        <w:r w:rsidR="00CD2F98">
          <w:rPr>
            <w:rFonts w:eastAsia="宋体"/>
            <w:lang w:eastAsia="zh-CN"/>
          </w:rPr>
          <w:t>, and</w:t>
        </w:r>
      </w:ins>
      <w:del w:id="114" w:author="Huawei-sjc" w:date="2023-09-25T17:58:00Z">
        <w:r w:rsidR="005F4430" w:rsidDel="00CD2F98">
          <w:rPr>
            <w:rFonts w:eastAsia="宋体"/>
            <w:lang w:eastAsia="zh-CN"/>
          </w:rPr>
          <w:delText>. Therefore</w:delText>
        </w:r>
      </w:del>
      <w:r w:rsidR="005F4430">
        <w:rPr>
          <w:rFonts w:eastAsia="宋体"/>
          <w:lang w:eastAsia="zh-CN"/>
        </w:rPr>
        <w:t xml:space="preserve"> SN does not need to send the RAN visible </w:t>
      </w:r>
      <w:proofErr w:type="spellStart"/>
      <w:r w:rsidR="005F4430">
        <w:rPr>
          <w:rFonts w:eastAsia="宋体"/>
          <w:lang w:eastAsia="zh-CN"/>
        </w:rPr>
        <w:t>QoE</w:t>
      </w:r>
      <w:proofErr w:type="spellEnd"/>
      <w:r w:rsidR="005F4430">
        <w:rPr>
          <w:rFonts w:eastAsia="宋体"/>
          <w:lang w:eastAsia="zh-CN"/>
        </w:rPr>
        <w:t xml:space="preserve"> configuration information to MN.</w:t>
      </w:r>
    </w:p>
    <w:p w14:paraId="3A6952FF" w14:textId="1A52637A" w:rsidR="00565C06" w:rsidRDefault="0094699B" w:rsidP="00897C59">
      <w:pPr>
        <w:pStyle w:val="Proposallist"/>
        <w:numPr>
          <w:ilvl w:val="0"/>
          <w:numId w:val="3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Introduce the</w:t>
      </w:r>
      <w:r w:rsidR="005B7D40">
        <w:rPr>
          <w:rFonts w:eastAsia="宋体"/>
          <w:lang w:eastAsia="zh-CN"/>
        </w:rPr>
        <w:t xml:space="preserve"> following</w:t>
      </w:r>
      <w:r>
        <w:rPr>
          <w:rFonts w:eastAsia="宋体"/>
          <w:lang w:eastAsia="zh-CN"/>
        </w:rPr>
        <w:t xml:space="preserve"> </w:t>
      </w:r>
      <w:r w:rsidR="00F45396">
        <w:rPr>
          <w:rFonts w:eastAsia="宋体"/>
          <w:lang w:eastAsia="zh-CN"/>
        </w:rPr>
        <w:t xml:space="preserve">information for the management based </w:t>
      </w:r>
      <w:proofErr w:type="spellStart"/>
      <w:r w:rsidR="00F45396">
        <w:rPr>
          <w:rFonts w:eastAsia="宋体"/>
          <w:lang w:eastAsia="zh-CN"/>
        </w:rPr>
        <w:t>QoE</w:t>
      </w:r>
      <w:proofErr w:type="spellEnd"/>
      <w:r w:rsidR="00F45396">
        <w:rPr>
          <w:rFonts w:eastAsia="宋体"/>
          <w:lang w:eastAsia="zh-CN"/>
        </w:rPr>
        <w:t xml:space="preserve"> received by SN in the SN release required and SN release request acknowledge message.</w:t>
      </w:r>
      <w:r w:rsidR="00233E61">
        <w:rPr>
          <w:rFonts w:eastAsia="宋体"/>
          <w:lang w:eastAsia="zh-CN"/>
        </w:rPr>
        <w:t xml:space="preserve"> </w:t>
      </w:r>
    </w:p>
    <w:p w14:paraId="65BF047A" w14:textId="0A8D6E18" w:rsidR="005B7D40" w:rsidRPr="00AE06C5" w:rsidRDefault="00A81F1F" w:rsidP="005B7D40">
      <w:pPr>
        <w:pStyle w:val="Proposallist"/>
        <w:numPr>
          <w:ilvl w:val="0"/>
          <w:numId w:val="41"/>
        </w:numPr>
        <w:rPr>
          <w:rFonts w:eastAsia="宋体"/>
          <w:lang w:eastAsia="zh-CN"/>
        </w:rPr>
      </w:pP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reference and </w:t>
      </w:r>
      <w:proofErr w:type="spellStart"/>
      <w:r w:rsidR="005B7D40">
        <w:rPr>
          <w:rFonts w:eastAsia="宋体"/>
          <w:lang w:eastAsia="zh-CN"/>
        </w:rPr>
        <w:t>QoE</w:t>
      </w:r>
      <w:proofErr w:type="spellEnd"/>
      <w:r w:rsidR="005B7D40">
        <w:rPr>
          <w:rFonts w:eastAsia="宋体"/>
          <w:lang w:eastAsia="zh-CN"/>
        </w:rPr>
        <w:t xml:space="preserve"> measurement status</w:t>
      </w:r>
    </w:p>
    <w:p w14:paraId="2CC85D75" w14:textId="537FA019" w:rsidR="00334BF5" w:rsidRPr="00556722" w:rsidRDefault="00334BF5" w:rsidP="0079464E">
      <w:pPr>
        <w:pStyle w:val="Proposal"/>
        <w:numPr>
          <w:ilvl w:val="0"/>
          <w:numId w:val="0"/>
        </w:numPr>
        <w:tabs>
          <w:tab w:val="clear" w:pos="1560"/>
          <w:tab w:val="left" w:pos="1418"/>
        </w:tabs>
        <w:ind w:left="360" w:hanging="360"/>
        <w:rPr>
          <w:rFonts w:eastAsia="宋体"/>
          <w:b w:val="0"/>
          <w:lang w:eastAsia="zh-CN"/>
        </w:rPr>
      </w:pPr>
    </w:p>
    <w:p w14:paraId="4B70D354" w14:textId="46647CD4" w:rsidR="0079464E" w:rsidRPr="00EF2DF4" w:rsidRDefault="0079464E" w:rsidP="0079464E">
      <w:pPr>
        <w:pStyle w:val="Proposal"/>
        <w:numPr>
          <w:ilvl w:val="0"/>
          <w:numId w:val="0"/>
        </w:numPr>
        <w:tabs>
          <w:tab w:val="clear" w:pos="1560"/>
          <w:tab w:val="left" w:pos="1418"/>
        </w:tabs>
        <w:ind w:left="360" w:hanging="360"/>
        <w:rPr>
          <w:rFonts w:eastAsia="宋体"/>
          <w:b w:val="0"/>
          <w:lang w:eastAsia="zh-CN"/>
        </w:rPr>
      </w:pPr>
      <w:r w:rsidRPr="00EF2DF4">
        <w:rPr>
          <w:rFonts w:eastAsia="宋体" w:hint="eastAsia"/>
          <w:b w:val="0"/>
          <w:lang w:eastAsia="zh-CN"/>
        </w:rPr>
        <w:t>C</w:t>
      </w:r>
      <w:r w:rsidRPr="00EF2DF4">
        <w:rPr>
          <w:rFonts w:eastAsia="宋体"/>
          <w:b w:val="0"/>
          <w:lang w:eastAsia="zh-CN"/>
        </w:rPr>
        <w:t xml:space="preserve">orresponding stage 2 TPs </w:t>
      </w:r>
      <w:r>
        <w:rPr>
          <w:rFonts w:eastAsia="宋体"/>
          <w:b w:val="0"/>
          <w:lang w:eastAsia="zh-CN"/>
        </w:rPr>
        <w:t>to 37.340 and 38.</w:t>
      </w:r>
      <w:r w:rsidR="00565C06">
        <w:rPr>
          <w:rFonts w:eastAsia="宋体"/>
          <w:b w:val="0"/>
          <w:lang w:eastAsia="zh-CN"/>
        </w:rPr>
        <w:t>423</w:t>
      </w:r>
      <w:r>
        <w:rPr>
          <w:rFonts w:eastAsia="宋体"/>
          <w:b w:val="0"/>
          <w:lang w:eastAsia="zh-CN"/>
        </w:rPr>
        <w:t xml:space="preserve"> </w:t>
      </w:r>
      <w:r w:rsidRPr="00EF2DF4">
        <w:rPr>
          <w:rFonts w:eastAsia="宋体"/>
          <w:b w:val="0"/>
          <w:lang w:eastAsia="zh-CN"/>
        </w:rPr>
        <w:t>reflecting the proposals above could be seen in</w:t>
      </w:r>
      <w:r w:rsidR="006F790E">
        <w:rPr>
          <w:rFonts w:eastAsia="宋体"/>
          <w:b w:val="0"/>
          <w:lang w:eastAsia="zh-CN"/>
        </w:rPr>
        <w:t xml:space="preserve"> the annex and</w:t>
      </w:r>
      <w:r w:rsidRPr="00EF2DF4">
        <w:rPr>
          <w:rFonts w:eastAsia="宋体"/>
          <w:b w:val="0"/>
          <w:lang w:eastAsia="zh-CN"/>
        </w:rPr>
        <w:t xml:space="preserve"> [1]</w:t>
      </w:r>
      <w:r w:rsidR="006F790E">
        <w:rPr>
          <w:rFonts w:eastAsia="宋体"/>
          <w:b w:val="0"/>
          <w:lang w:eastAsia="zh-CN"/>
        </w:rPr>
        <w:t xml:space="preserve"> </w:t>
      </w:r>
      <w:r w:rsidR="00565C06">
        <w:rPr>
          <w:rFonts w:eastAsia="宋体"/>
          <w:b w:val="0"/>
          <w:lang w:eastAsia="zh-CN"/>
        </w:rPr>
        <w:t>respectively</w:t>
      </w:r>
      <w:r w:rsidRPr="00EF2DF4">
        <w:rPr>
          <w:rFonts w:eastAsia="宋体"/>
          <w:b w:val="0"/>
          <w:lang w:eastAsia="zh-CN"/>
        </w:rPr>
        <w:t>.</w:t>
      </w:r>
    </w:p>
    <w:p w14:paraId="2A32FC00" w14:textId="274F8EA4" w:rsidR="00326166" w:rsidRPr="007D3E81" w:rsidRDefault="00614F07" w:rsidP="001A1F92">
      <w:pPr>
        <w:pStyle w:val="10"/>
        <w:rPr>
          <w:rFonts w:eastAsia="宋体"/>
          <w:lang w:eastAsia="zh-CN"/>
        </w:rPr>
      </w:pPr>
      <w:bookmarkStart w:id="115" w:name="_Toc423019950"/>
      <w:bookmarkStart w:id="116" w:name="_Toc423020279"/>
      <w:bookmarkStart w:id="117" w:name="_Toc423020296"/>
      <w:bookmarkEnd w:id="1"/>
      <w:bookmarkEnd w:id="2"/>
      <w:bookmarkEnd w:id="115"/>
      <w:bookmarkEnd w:id="116"/>
      <w:bookmarkEnd w:id="117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B55D887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5C89A03A" w14:textId="77777777" w:rsidR="005B7D40" w:rsidRDefault="005B7D40" w:rsidP="000A4C5A">
      <w:pPr>
        <w:rPr>
          <w:lang w:eastAsia="zh-CN"/>
        </w:rPr>
      </w:pPr>
    </w:p>
    <w:p w14:paraId="26D4AA9D" w14:textId="77777777" w:rsidR="005B7D40" w:rsidRDefault="005B7D40" w:rsidP="000A4C5A">
      <w:pPr>
        <w:rPr>
          <w:lang w:eastAsia="zh-CN"/>
        </w:rPr>
      </w:pPr>
    </w:p>
    <w:p w14:paraId="2CBA1B41" w14:textId="77777777" w:rsidR="005B7D40" w:rsidRDefault="005B7D40" w:rsidP="005B7D40">
      <w:pPr>
        <w:pStyle w:val="Proposallist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When SN sends the request message of management based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to MN, SN can include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configuration container</w:t>
      </w:r>
      <w:r>
        <w:rPr>
          <w:rFonts w:eastAsia="宋体"/>
          <w:lang w:eastAsia="zh-CN"/>
        </w:rPr>
        <w:t>.</w:t>
      </w:r>
      <w:r w:rsidRPr="003939CC">
        <w:rPr>
          <w:rFonts w:eastAsia="宋体"/>
          <w:lang w:eastAsia="zh-CN"/>
        </w:rPr>
        <w:t xml:space="preserve"> </w:t>
      </w:r>
    </w:p>
    <w:p w14:paraId="7C1EFBDC" w14:textId="77777777" w:rsidR="005B7D40" w:rsidRPr="008D2608" w:rsidRDefault="005B7D40" w:rsidP="005B7D40">
      <w:pPr>
        <w:pStyle w:val="Proposallist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It is the node which receives the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from OAM to check the area scope.</w:t>
      </w:r>
    </w:p>
    <w:p w14:paraId="63AA45A7" w14:textId="77777777" w:rsidR="005B7D40" w:rsidRPr="00103C8B" w:rsidRDefault="005B7D40" w:rsidP="005B7D40">
      <w:pPr>
        <w:pStyle w:val="Proposallist"/>
        <w:numPr>
          <w:ilvl w:val="0"/>
          <w:numId w:val="42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MN should explicitly inform SN </w:t>
      </w:r>
      <w:r>
        <w:rPr>
          <w:rFonts w:eastAsia="宋体"/>
          <w:lang w:eastAsia="zh-CN"/>
        </w:rPr>
        <w:t>which request of SRB4 is rejected</w:t>
      </w:r>
    </w:p>
    <w:p w14:paraId="09E8E133" w14:textId="77777777" w:rsidR="005B7D40" w:rsidRDefault="005B7D40" w:rsidP="005B7D40">
      <w:pPr>
        <w:pStyle w:val="Proposallist"/>
        <w:numPr>
          <w:ilvl w:val="0"/>
          <w:numId w:val="42"/>
        </w:numPr>
        <w:rPr>
          <w:rFonts w:eastAsia="宋体"/>
          <w:b w:val="0"/>
          <w:lang w:eastAsia="zh-CN"/>
        </w:rPr>
      </w:pPr>
      <w:r w:rsidRPr="006360E3">
        <w:rPr>
          <w:rFonts w:eastAsia="宋体"/>
          <w:lang w:eastAsia="zh-CN"/>
        </w:rPr>
        <w:t xml:space="preserve">Only the </w:t>
      </w:r>
      <w:r w:rsidRPr="00E11057">
        <w:rPr>
          <w:rFonts w:eastAsia="宋体"/>
          <w:lang w:val="en-US" w:eastAsia="zh-CN"/>
        </w:rPr>
        <w:t>node</w:t>
      </w:r>
      <w:r w:rsidRPr="006360E3">
        <w:rPr>
          <w:rFonts w:eastAsia="宋体"/>
          <w:lang w:eastAsia="zh-CN"/>
        </w:rPr>
        <w:t xml:space="preserve"> which sends the </w:t>
      </w:r>
      <w:proofErr w:type="spellStart"/>
      <w:r w:rsidRPr="006360E3">
        <w:rPr>
          <w:rFonts w:eastAsia="宋体"/>
          <w:lang w:eastAsia="zh-CN"/>
        </w:rPr>
        <w:t>QoE</w:t>
      </w:r>
      <w:proofErr w:type="spellEnd"/>
      <w:r w:rsidRPr="006360E3">
        <w:rPr>
          <w:rFonts w:eastAsia="宋体"/>
          <w:lang w:eastAsia="zh-CN"/>
        </w:rPr>
        <w:t xml:space="preserve"> measurement configuration container to the UE can</w:t>
      </w:r>
      <w:r w:rsidRPr="00E26516">
        <w:rPr>
          <w:rFonts w:eastAsia="宋体"/>
          <w:lang w:eastAsia="zh-CN"/>
        </w:rPr>
        <w:t xml:space="preserve"> </w:t>
      </w:r>
      <w:r w:rsidRPr="006360E3">
        <w:rPr>
          <w:rFonts w:eastAsia="宋体"/>
          <w:lang w:eastAsia="zh-CN"/>
        </w:rPr>
        <w:t xml:space="preserve">configure the RAN visible </w:t>
      </w:r>
      <w:proofErr w:type="spellStart"/>
      <w:r w:rsidRPr="006360E3">
        <w:rPr>
          <w:rFonts w:eastAsia="宋体"/>
          <w:lang w:eastAsia="zh-CN"/>
        </w:rPr>
        <w:t>QoE</w:t>
      </w:r>
      <w:proofErr w:type="spellEnd"/>
      <w:r w:rsidRPr="006360E3">
        <w:rPr>
          <w:rFonts w:eastAsia="宋体"/>
          <w:lang w:eastAsia="zh-CN"/>
        </w:rPr>
        <w:t xml:space="preserve"> measurement corresponding to this </w:t>
      </w:r>
      <w:proofErr w:type="spellStart"/>
      <w:r w:rsidRPr="006360E3">
        <w:rPr>
          <w:rFonts w:eastAsia="宋体"/>
          <w:lang w:eastAsia="zh-CN"/>
        </w:rPr>
        <w:t>QoE</w:t>
      </w:r>
      <w:proofErr w:type="spellEnd"/>
      <w:r w:rsidRPr="006360E3">
        <w:rPr>
          <w:rFonts w:eastAsia="宋体"/>
          <w:lang w:eastAsia="zh-CN"/>
        </w:rPr>
        <w:t xml:space="preserve"> measurement.</w:t>
      </w:r>
      <w:r w:rsidRPr="00E26516">
        <w:rPr>
          <w:rFonts w:eastAsia="宋体" w:hint="eastAsia"/>
          <w:b w:val="0"/>
          <w:lang w:eastAsia="zh-CN"/>
        </w:rPr>
        <w:t xml:space="preserve"> </w:t>
      </w:r>
    </w:p>
    <w:p w14:paraId="0E2B59DF" w14:textId="5610B648" w:rsidR="005B7D40" w:rsidRDefault="005B7D40" w:rsidP="005B7D40">
      <w:pPr>
        <w:pStyle w:val="Proposallist"/>
        <w:numPr>
          <w:ilvl w:val="0"/>
          <w:numId w:val="42"/>
        </w:numPr>
        <w:rPr>
          <w:rFonts w:eastAsia="宋体"/>
          <w:b w:val="0"/>
          <w:lang w:eastAsia="zh-CN"/>
        </w:rPr>
      </w:pPr>
      <w:r>
        <w:rPr>
          <w:rFonts w:eastAsia="宋体"/>
          <w:lang w:eastAsia="zh-CN"/>
        </w:rPr>
        <w:lastRenderedPageBreak/>
        <w:t>T</w:t>
      </w:r>
      <w:r w:rsidRPr="00E11057">
        <w:rPr>
          <w:rFonts w:eastAsia="宋体"/>
          <w:lang w:eastAsia="zh-CN"/>
        </w:rPr>
        <w:t xml:space="preserve">he node which configures the RAN visible </w:t>
      </w:r>
      <w:proofErr w:type="spellStart"/>
      <w:r w:rsidRPr="00E11057">
        <w:rPr>
          <w:rFonts w:eastAsia="宋体"/>
          <w:lang w:eastAsia="zh-CN"/>
        </w:rPr>
        <w:t>QoE</w:t>
      </w:r>
      <w:proofErr w:type="spellEnd"/>
      <w:r w:rsidRPr="00E11057">
        <w:rPr>
          <w:rFonts w:eastAsia="宋体"/>
          <w:lang w:eastAsia="zh-CN"/>
        </w:rPr>
        <w:t xml:space="preserve"> can </w:t>
      </w:r>
      <w:r>
        <w:rPr>
          <w:rFonts w:eastAsia="宋体"/>
          <w:lang w:eastAsia="zh-CN"/>
        </w:rPr>
        <w:t>ask</w:t>
      </w:r>
      <w:r w:rsidRPr="00E11057">
        <w:rPr>
          <w:rFonts w:eastAsia="宋体"/>
          <w:lang w:eastAsia="zh-CN"/>
        </w:rPr>
        <w:t xml:space="preserve"> the peer node whether the peer node is interested in receiving the </w:t>
      </w:r>
      <w:proofErr w:type="spellStart"/>
      <w:r w:rsidRPr="00E11057">
        <w:rPr>
          <w:rFonts w:eastAsia="宋体"/>
          <w:lang w:eastAsia="zh-CN"/>
        </w:rPr>
        <w:t>RVQoE</w:t>
      </w:r>
      <w:proofErr w:type="spellEnd"/>
      <w:r w:rsidRPr="00E11057">
        <w:rPr>
          <w:rFonts w:eastAsia="宋体"/>
          <w:lang w:eastAsia="zh-CN"/>
        </w:rPr>
        <w:t xml:space="preserve"> reports</w:t>
      </w:r>
      <w:r>
        <w:rPr>
          <w:rFonts w:eastAsia="宋体"/>
          <w:lang w:eastAsia="zh-CN"/>
        </w:rPr>
        <w:t xml:space="preserve"> and which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 are needed, and </w:t>
      </w:r>
      <w:ins w:id="118" w:author="Huawei-sjc" w:date="2023-09-26T11:46:00Z">
        <w:r w:rsidR="00AF5DBC">
          <w:rPr>
            <w:rFonts w:eastAsia="宋体"/>
            <w:lang w:eastAsia="zh-CN"/>
          </w:rPr>
          <w:t xml:space="preserve">then </w:t>
        </w:r>
      </w:ins>
      <w:r>
        <w:rPr>
          <w:rFonts w:eastAsia="宋体"/>
          <w:lang w:eastAsia="zh-CN"/>
        </w:rPr>
        <w:t xml:space="preserve">sends the </w:t>
      </w:r>
      <w:r w:rsidRPr="00282B3F">
        <w:rPr>
          <w:rFonts w:eastAsia="宋体"/>
          <w:lang w:eastAsia="zh-CN"/>
        </w:rPr>
        <w:t xml:space="preserve">available RAN visible </w:t>
      </w:r>
      <w:proofErr w:type="spellStart"/>
      <w:r w:rsidRPr="00282B3F">
        <w:rPr>
          <w:rFonts w:eastAsia="宋体"/>
          <w:lang w:eastAsia="zh-CN"/>
        </w:rPr>
        <w:t>QoE</w:t>
      </w:r>
      <w:proofErr w:type="spellEnd"/>
      <w:r w:rsidRPr="00282B3F">
        <w:rPr>
          <w:rFonts w:eastAsia="宋体"/>
          <w:lang w:eastAsia="zh-CN"/>
        </w:rPr>
        <w:t xml:space="preserve"> metrics to the peer node</w:t>
      </w:r>
      <w:r w:rsidRPr="006360E3">
        <w:rPr>
          <w:rFonts w:eastAsia="宋体"/>
          <w:lang w:eastAsia="zh-CN"/>
        </w:rPr>
        <w:t>.</w:t>
      </w:r>
      <w:r w:rsidRPr="00E26516">
        <w:rPr>
          <w:rFonts w:eastAsia="宋体" w:hint="eastAsia"/>
          <w:b w:val="0"/>
          <w:lang w:eastAsia="zh-CN"/>
        </w:rPr>
        <w:t xml:space="preserve"> </w:t>
      </w:r>
    </w:p>
    <w:p w14:paraId="5BA4ED7C" w14:textId="77777777" w:rsidR="005B7D40" w:rsidRDefault="005B7D40" w:rsidP="005B7D40">
      <w:pPr>
        <w:pStyle w:val="Proposallist"/>
        <w:numPr>
          <w:ilvl w:val="0"/>
          <w:numId w:val="42"/>
        </w:numPr>
        <w:rPr>
          <w:rFonts w:eastAsia="宋体"/>
          <w:b w:val="0"/>
          <w:lang w:eastAsia="zh-CN"/>
        </w:rPr>
      </w:pPr>
      <w:r>
        <w:rPr>
          <w:rFonts w:eastAsia="宋体"/>
          <w:lang w:eastAsia="zh-CN"/>
        </w:rPr>
        <w:t xml:space="preserve">Agree the working assumption of RAN2 on how to report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results in </w:t>
      </w:r>
      <w:proofErr w:type="spellStart"/>
      <w:r>
        <w:rPr>
          <w:rFonts w:eastAsia="宋体"/>
          <w:lang w:eastAsia="zh-CN"/>
        </w:rPr>
        <w:t>Uu</w:t>
      </w:r>
      <w:proofErr w:type="spellEnd"/>
      <w:r w:rsidRPr="006360E3">
        <w:rPr>
          <w:rFonts w:eastAsia="宋体"/>
          <w:lang w:eastAsia="zh-CN"/>
        </w:rPr>
        <w:t>.</w:t>
      </w:r>
      <w:r w:rsidRPr="00E26516">
        <w:rPr>
          <w:rFonts w:eastAsia="宋体" w:hint="eastAsia"/>
          <w:b w:val="0"/>
          <w:lang w:eastAsia="zh-CN"/>
        </w:rPr>
        <w:t xml:space="preserve"> </w:t>
      </w:r>
    </w:p>
    <w:p w14:paraId="68E7CA91" w14:textId="77777777" w:rsidR="005B7D40" w:rsidRDefault="005B7D40" w:rsidP="005B7D40">
      <w:pPr>
        <w:pStyle w:val="Proposallist"/>
        <w:numPr>
          <w:ilvl w:val="0"/>
          <w:numId w:val="4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Introduce the following information for the management based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received by SN in the SN release required and SN release request acknowledge message. </w:t>
      </w:r>
    </w:p>
    <w:p w14:paraId="1F52FFF5" w14:textId="6B26A97C" w:rsidR="005B7D40" w:rsidRPr="00AE06C5" w:rsidRDefault="00A81F1F" w:rsidP="005B7D40">
      <w:pPr>
        <w:pStyle w:val="Proposallist"/>
        <w:numPr>
          <w:ilvl w:val="0"/>
          <w:numId w:val="41"/>
        </w:numPr>
        <w:rPr>
          <w:rFonts w:eastAsia="宋体"/>
          <w:lang w:eastAsia="zh-CN"/>
        </w:rPr>
      </w:pP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reference </w:t>
      </w:r>
      <w:r w:rsidR="005B7D40">
        <w:rPr>
          <w:rFonts w:eastAsia="宋体"/>
          <w:lang w:eastAsia="zh-CN"/>
        </w:rPr>
        <w:t xml:space="preserve">and </w:t>
      </w:r>
      <w:proofErr w:type="spellStart"/>
      <w:r w:rsidR="005B7D40">
        <w:rPr>
          <w:rFonts w:eastAsia="宋体"/>
          <w:lang w:eastAsia="zh-CN"/>
        </w:rPr>
        <w:t>QoE</w:t>
      </w:r>
      <w:proofErr w:type="spellEnd"/>
      <w:r w:rsidR="005B7D40">
        <w:rPr>
          <w:rFonts w:eastAsia="宋体"/>
          <w:lang w:eastAsia="zh-CN"/>
        </w:rPr>
        <w:t xml:space="preserve"> measurement status</w:t>
      </w:r>
    </w:p>
    <w:p w14:paraId="6ED1AEF2" w14:textId="77777777" w:rsidR="00A9466B" w:rsidRPr="003F74CA" w:rsidRDefault="00A9466B" w:rsidP="000A4C5A">
      <w:pPr>
        <w:rPr>
          <w:lang w:eastAsia="zh-CN"/>
        </w:rPr>
      </w:pPr>
    </w:p>
    <w:p w14:paraId="4D136C26" w14:textId="20071050" w:rsidR="0001565F" w:rsidRPr="007D3E81" w:rsidRDefault="00335AF9" w:rsidP="0013204A">
      <w:pPr>
        <w:pStyle w:val="10"/>
      </w:pPr>
      <w:bookmarkStart w:id="119" w:name="_GoBack"/>
      <w:bookmarkEnd w:id="119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13BC6FF0" w14:textId="45950B7B" w:rsidR="000D169D" w:rsidRDefault="000D169D" w:rsidP="000D169D">
      <w:pPr>
        <w:numPr>
          <w:ilvl w:val="0"/>
          <w:numId w:val="9"/>
        </w:numPr>
        <w:rPr>
          <w:lang w:eastAsia="zh-CN"/>
        </w:rPr>
      </w:pPr>
      <w:proofErr w:type="spellStart"/>
      <w:r w:rsidRPr="000D169D">
        <w:rPr>
          <w:lang w:eastAsia="zh-CN"/>
        </w:rPr>
        <w:t>R2</w:t>
      </w:r>
      <w:proofErr w:type="spellEnd"/>
      <w:r w:rsidRPr="000D169D">
        <w:rPr>
          <w:lang w:eastAsia="zh-CN"/>
        </w:rPr>
        <w:t>-2309004</w:t>
      </w:r>
      <w:r>
        <w:rPr>
          <w:lang w:eastAsia="zh-CN"/>
        </w:rPr>
        <w:t>,</w:t>
      </w:r>
      <w:r w:rsidRPr="000D169D">
        <w:t xml:space="preserve"> </w:t>
      </w:r>
      <w:r w:rsidRPr="000D169D">
        <w:rPr>
          <w:lang w:eastAsia="zh-CN"/>
        </w:rPr>
        <w:t xml:space="preserve">LS on </w:t>
      </w:r>
      <w:proofErr w:type="spellStart"/>
      <w:r w:rsidRPr="000D169D">
        <w:rPr>
          <w:lang w:eastAsia="zh-CN"/>
        </w:rPr>
        <w:t>QoE</w:t>
      </w:r>
      <w:proofErr w:type="spellEnd"/>
      <w:r w:rsidRPr="000D169D">
        <w:rPr>
          <w:lang w:eastAsia="zh-CN"/>
        </w:rPr>
        <w:t xml:space="preserve"> in </w:t>
      </w:r>
      <w:proofErr w:type="spellStart"/>
      <w:r w:rsidRPr="000D169D">
        <w:rPr>
          <w:lang w:eastAsia="zh-CN"/>
        </w:rPr>
        <w:t>RRC</w:t>
      </w:r>
      <w:proofErr w:type="spellEnd"/>
      <w:r w:rsidRPr="000D169D">
        <w:rPr>
          <w:lang w:eastAsia="zh-CN"/>
        </w:rPr>
        <w:t xml:space="preserve"> IDLE/INACTIVE and NR-DC scenarios</w:t>
      </w:r>
      <w:r>
        <w:rPr>
          <w:lang w:eastAsia="zh-CN"/>
        </w:rPr>
        <w:t>, RAN2</w:t>
      </w:r>
    </w:p>
    <w:p w14:paraId="7D28D966" w14:textId="6380A702" w:rsidR="00720CE4" w:rsidRPr="007D3E81" w:rsidRDefault="00565C06" w:rsidP="00565C06">
      <w:pPr>
        <w:numPr>
          <w:ilvl w:val="0"/>
          <w:numId w:val="9"/>
        </w:numPr>
        <w:rPr>
          <w:lang w:eastAsia="zh-CN"/>
        </w:rPr>
      </w:pPr>
      <w:r w:rsidRPr="00565C06">
        <w:rPr>
          <w:lang w:eastAsia="zh-CN"/>
        </w:rPr>
        <w:t>R3-</w:t>
      </w:r>
      <w:r w:rsidR="00F17C60">
        <w:rPr>
          <w:lang w:eastAsia="zh-CN"/>
        </w:rPr>
        <w:t>23</w:t>
      </w:r>
      <w:r w:rsidR="00925BA9">
        <w:rPr>
          <w:lang w:eastAsia="zh-CN"/>
        </w:rPr>
        <w:t>4098</w:t>
      </w:r>
      <w:r>
        <w:rPr>
          <w:lang w:eastAsia="zh-CN"/>
        </w:rPr>
        <w:t>,</w:t>
      </w:r>
      <w:r w:rsidR="00F17C60">
        <w:rPr>
          <w:lang w:eastAsia="zh-CN"/>
        </w:rPr>
        <w:t xml:space="preserve"> (TP </w:t>
      </w:r>
      <w:r w:rsidRPr="00565C06">
        <w:rPr>
          <w:lang w:eastAsia="zh-CN"/>
        </w:rPr>
        <w:t xml:space="preserve">for 38.423) on </w:t>
      </w:r>
      <w:proofErr w:type="spellStart"/>
      <w:r w:rsidRPr="00565C06">
        <w:rPr>
          <w:lang w:eastAsia="zh-CN"/>
        </w:rPr>
        <w:t>QoE</w:t>
      </w:r>
      <w:proofErr w:type="spellEnd"/>
      <w:r w:rsidRPr="00565C06">
        <w:rPr>
          <w:lang w:eastAsia="zh-CN"/>
        </w:rPr>
        <w:t xml:space="preserve"> measurement enhancements</w:t>
      </w:r>
      <w:r w:rsidR="00D34B6A">
        <w:rPr>
          <w:lang w:eastAsia="zh-CN"/>
        </w:rPr>
        <w:t>, Huawei</w:t>
      </w:r>
    </w:p>
    <w:p w14:paraId="79B29D5E" w14:textId="6C9FFCC1" w:rsidR="00686151" w:rsidRDefault="00335AF9" w:rsidP="00686151">
      <w:pPr>
        <w:pStyle w:val="10"/>
      </w:pPr>
      <w:r>
        <w:t>5</w:t>
      </w:r>
      <w:r w:rsidR="00686151">
        <w:t>. Annex TP to 37.340</w:t>
      </w:r>
    </w:p>
    <w:p w14:paraId="2D58F50D" w14:textId="77777777" w:rsidR="00E86D70" w:rsidRDefault="00E86D70" w:rsidP="002551E6">
      <w:pPr>
        <w:rPr>
          <w:rFonts w:eastAsia="宋体"/>
        </w:rPr>
      </w:pPr>
    </w:p>
    <w:p w14:paraId="48BDB848" w14:textId="77777777" w:rsidR="00E86D70" w:rsidRDefault="00E86D70" w:rsidP="002551E6">
      <w:pPr>
        <w:rPr>
          <w:rFonts w:eastAsia="宋体"/>
        </w:rPr>
      </w:pPr>
    </w:p>
    <w:p w14:paraId="6BF0C9FC" w14:textId="77777777" w:rsidR="00E86D70" w:rsidRPr="00EE1588" w:rsidRDefault="00E86D70" w:rsidP="00E86D70">
      <w:pPr>
        <w:pStyle w:val="21"/>
        <w:rPr>
          <w:ins w:id="120" w:author="Author"/>
          <w:lang w:eastAsia="zh-CN"/>
        </w:rPr>
      </w:pPr>
      <w:ins w:id="121" w:author="Author">
        <w:r w:rsidRPr="00EE1588">
          <w:t>13.</w:t>
        </w:r>
        <w:r>
          <w:t>x</w:t>
        </w:r>
        <w:r w:rsidRPr="00EE1588">
          <w:rPr>
            <w:lang w:eastAsia="zh-CN"/>
          </w:rPr>
          <w:tab/>
        </w:r>
        <w:r w:rsidRPr="004438F2">
          <w:t>Application Layer Measurement Collection</w:t>
        </w:r>
      </w:ins>
    </w:p>
    <w:p w14:paraId="0F81C5D5" w14:textId="77777777" w:rsidR="00E86D70" w:rsidRDefault="00E86D70" w:rsidP="00E86D70">
      <w:pPr>
        <w:pStyle w:val="3"/>
        <w:rPr>
          <w:ins w:id="122" w:author="Author"/>
        </w:rPr>
      </w:pPr>
      <w:ins w:id="123" w:author="Author">
        <w:r>
          <w:t>13.x.1</w:t>
        </w:r>
        <w:r>
          <w:tab/>
          <w:t>Overview</w:t>
        </w:r>
      </w:ins>
    </w:p>
    <w:p w14:paraId="008F2478" w14:textId="77777777" w:rsidR="00E86D70" w:rsidRDefault="00E86D70" w:rsidP="00E86D70">
      <w:pPr>
        <w:rPr>
          <w:ins w:id="124" w:author="Author"/>
        </w:rPr>
      </w:pPr>
      <w:ins w:id="125" w:author="Author">
        <w:r>
          <w:t xml:space="preserve">The </w:t>
        </w:r>
        <w:proofErr w:type="spellStart"/>
        <w:r w:rsidRPr="004438F2">
          <w:t>QoE</w:t>
        </w:r>
        <w:proofErr w:type="spellEnd"/>
        <w:r w:rsidRPr="004438F2">
          <w:t xml:space="preserve"> Measurement Collection function </w:t>
        </w:r>
        <w:r>
          <w:t xml:space="preserve">as described in TS 38.300 [3] is extended to address NR-DC operation. The requirements on the </w:t>
        </w:r>
        <w:proofErr w:type="spellStart"/>
        <w:r>
          <w:t>gNB</w:t>
        </w:r>
        <w:proofErr w:type="spellEnd"/>
        <w:r>
          <w:t xml:space="preserve"> provided in TS 38.300 [3] apply to the MN, together with additional requirements on MN and SN provided in following sub-clauses.</w:t>
        </w:r>
      </w:ins>
    </w:p>
    <w:p w14:paraId="0E76C9E4" w14:textId="77777777" w:rsidR="00E86D70" w:rsidRDefault="00E86D70" w:rsidP="00E86D70">
      <w:pPr>
        <w:pStyle w:val="3"/>
        <w:rPr>
          <w:ins w:id="126" w:author="Author"/>
        </w:rPr>
      </w:pPr>
      <w:ins w:id="127" w:author="Author">
        <w:r>
          <w:rPr>
            <w:noProof/>
          </w:rPr>
          <w:t>13.x.2</w:t>
        </w:r>
        <w:r>
          <w:rPr>
            <w:noProof/>
          </w:rPr>
          <w:tab/>
        </w:r>
        <w:proofErr w:type="spellStart"/>
        <w:r w:rsidRPr="004438F2">
          <w:t>QoE</w:t>
        </w:r>
        <w:proofErr w:type="spellEnd"/>
        <w:r w:rsidRPr="004438F2">
          <w:t xml:space="preserve"> Measurement Configuration</w:t>
        </w:r>
      </w:ins>
    </w:p>
    <w:p w14:paraId="7E2BEF71" w14:textId="77777777" w:rsidR="00E86D70" w:rsidRPr="004438F2" w:rsidRDefault="00E86D70" w:rsidP="00E86D70">
      <w:pPr>
        <w:pStyle w:val="41"/>
        <w:rPr>
          <w:ins w:id="128" w:author="Author"/>
        </w:rPr>
      </w:pPr>
      <w:ins w:id="129" w:author="Author">
        <w:r>
          <w:rPr>
            <w:noProof/>
          </w:rPr>
          <w:t>13.x</w:t>
        </w:r>
        <w:r w:rsidRPr="004438F2">
          <w:t>.2.1</w:t>
        </w:r>
        <w:r w:rsidRPr="004438F2">
          <w:tab/>
        </w:r>
        <w:proofErr w:type="spellStart"/>
        <w:r w:rsidRPr="004438F2">
          <w:t>QoE</w:t>
        </w:r>
        <w:proofErr w:type="spellEnd"/>
        <w:r w:rsidRPr="004438F2">
          <w:t xml:space="preserve"> Measurement Collection Activation and Reporting</w:t>
        </w:r>
        <w:r>
          <w:rPr>
            <w:rFonts w:eastAsia="宋体"/>
          </w:rPr>
          <w:t xml:space="preserve"> in NR-DC</w:t>
        </w:r>
      </w:ins>
    </w:p>
    <w:p w14:paraId="768DAF8E" w14:textId="77777777" w:rsidR="00E86D70" w:rsidRDefault="00E86D70" w:rsidP="00E86D70">
      <w:pPr>
        <w:rPr>
          <w:ins w:id="130" w:author="Author"/>
        </w:rPr>
      </w:pPr>
      <w:ins w:id="131" w:author="Author">
        <w:r>
          <w:t>F</w:t>
        </w:r>
        <w:r w:rsidRPr="00A91D3D">
          <w:t xml:space="preserve">or a UE in NR-DC, the MN and the SN </w:t>
        </w:r>
        <w:r>
          <w:t>may</w:t>
        </w:r>
        <w:r w:rsidRPr="00A91D3D">
          <w:t xml:space="preserve"> coordinate </w:t>
        </w:r>
        <w:proofErr w:type="spellStart"/>
        <w:r w:rsidRPr="004438F2">
          <w:t>QoE</w:t>
        </w:r>
        <w:proofErr w:type="spellEnd"/>
        <w:r w:rsidRPr="004438F2">
          <w:t xml:space="preserve"> </w:t>
        </w:r>
        <w:r>
          <w:t>m</w:t>
        </w:r>
        <w:r w:rsidRPr="004438F2">
          <w:t xml:space="preserve">easurement </w:t>
        </w:r>
        <w:r>
          <w:t>c</w:t>
        </w:r>
        <w:r w:rsidRPr="004438F2">
          <w:t xml:space="preserve">ollection </w:t>
        </w:r>
        <w:r>
          <w:t>a</w:t>
        </w:r>
        <w:r w:rsidRPr="004438F2">
          <w:t xml:space="preserve">ctivation and </w:t>
        </w:r>
        <w:r>
          <w:t>r</w:t>
        </w:r>
        <w:r w:rsidRPr="004438F2">
          <w:t>eporting</w:t>
        </w:r>
        <w:r>
          <w:t xml:space="preserve"> as follows:</w:t>
        </w:r>
        <w:r w:rsidRPr="00A91D3D">
          <w:t xml:space="preserve"> </w:t>
        </w:r>
      </w:ins>
    </w:p>
    <w:p w14:paraId="3494D997" w14:textId="77777777" w:rsidR="00E86D70" w:rsidRDefault="00E86D70" w:rsidP="00E86D70">
      <w:pPr>
        <w:rPr>
          <w:ins w:id="132" w:author="Author"/>
        </w:rPr>
      </w:pPr>
      <w:ins w:id="133" w:author="Author">
        <w:r>
          <w:t xml:space="preserve">For management-based </w:t>
        </w:r>
        <w:proofErr w:type="spellStart"/>
        <w:r>
          <w:t>QoE</w:t>
        </w:r>
        <w:proofErr w:type="spellEnd"/>
        <w:r>
          <w:t xml:space="preserve"> activation, the MN:</w:t>
        </w:r>
      </w:ins>
    </w:p>
    <w:p w14:paraId="4D6C4B33" w14:textId="77777777" w:rsidR="00E86D70" w:rsidRDefault="00E86D70" w:rsidP="00E86D70">
      <w:pPr>
        <w:ind w:left="284"/>
        <w:rPr>
          <w:ins w:id="134" w:author="Author"/>
        </w:rPr>
      </w:pPr>
      <w:ins w:id="135" w:author="Author">
        <w:r>
          <w:t xml:space="preserve">- Allocates the </w:t>
        </w:r>
        <w:r w:rsidRPr="005D6303">
          <w:t>measurement configuration application layer ID</w:t>
        </w:r>
        <w:r>
          <w:rPr>
            <w:rFonts w:eastAsia="宋体"/>
          </w:rPr>
          <w:t>, and indicates to SN if needed</w:t>
        </w:r>
        <w:r>
          <w:t>;</w:t>
        </w:r>
      </w:ins>
    </w:p>
    <w:p w14:paraId="4E8DB918" w14:textId="77777777" w:rsidR="00E86D70" w:rsidRDefault="00E86D70" w:rsidP="00E86D70">
      <w:pPr>
        <w:ind w:left="284"/>
        <w:rPr>
          <w:ins w:id="136" w:author="Author"/>
        </w:rPr>
      </w:pPr>
      <w:ins w:id="137" w:author="Author">
        <w:r>
          <w:t>- Determines whether the MN or the SN</w:t>
        </w:r>
        <w:r w:rsidRPr="00B01FBC">
          <w:t xml:space="preserve"> sends the </w:t>
        </w:r>
        <w:proofErr w:type="spellStart"/>
        <w:r w:rsidRPr="00B01FBC">
          <w:t>QoE</w:t>
        </w:r>
        <w:proofErr w:type="spellEnd"/>
        <w:r w:rsidRPr="00B01FBC">
          <w:t xml:space="preserve"> configuration to the </w:t>
        </w:r>
        <w:r>
          <w:t>UE</w:t>
        </w:r>
        <w:r>
          <w:rPr>
            <w:rFonts w:eastAsia="宋体"/>
          </w:rPr>
          <w:t>, in case SN enquires MN.</w:t>
        </w:r>
      </w:ins>
    </w:p>
    <w:p w14:paraId="2E02B831" w14:textId="328F8B91" w:rsidR="00E86D70" w:rsidRDefault="00E86D70" w:rsidP="00E86D70">
      <w:pPr>
        <w:rPr>
          <w:ins w:id="138" w:author="Author"/>
        </w:rPr>
      </w:pPr>
      <w:ins w:id="139" w:author="Author">
        <w:r>
          <w:t>For</w:t>
        </w:r>
        <w:r w:rsidRPr="003D6CF0">
          <w:t xml:space="preserve"> management-based </w:t>
        </w:r>
        <w:proofErr w:type="spellStart"/>
        <w:r w:rsidRPr="003D6CF0">
          <w:t>QoE</w:t>
        </w:r>
        <w:proofErr w:type="spellEnd"/>
        <w:r w:rsidRPr="003D6CF0">
          <w:t xml:space="preserve"> </w:t>
        </w:r>
        <w:r>
          <w:t>activation</w:t>
        </w:r>
        <w:r w:rsidRPr="00B01FBC">
          <w:t xml:space="preserve"> received </w:t>
        </w:r>
        <w:r>
          <w:t xml:space="preserve">directly </w:t>
        </w:r>
        <w:r w:rsidRPr="00B01FBC">
          <w:t>by the</w:t>
        </w:r>
        <w:r>
          <w:t xml:space="preserve"> SN from the OAM, the</w:t>
        </w:r>
        <w:r w:rsidRPr="003D6CF0">
          <w:t xml:space="preserve"> </w:t>
        </w:r>
        <w:r>
          <w:t xml:space="preserve">SN may perform UE selection. For a selected UE, the SN indicates to the MN </w:t>
        </w:r>
        <w:r>
          <w:rPr>
            <w:rFonts w:eastAsia="宋体"/>
          </w:rPr>
          <w:t xml:space="preserve">the </w:t>
        </w:r>
        <w:proofErr w:type="spellStart"/>
        <w:r>
          <w:t>QoE</w:t>
        </w:r>
        <w:proofErr w:type="spellEnd"/>
        <w:r>
          <w:t xml:space="preserve"> reference of the management-based </w:t>
        </w:r>
        <w:proofErr w:type="spellStart"/>
        <w:r>
          <w:t>QoE</w:t>
        </w:r>
        <w:proofErr w:type="spellEnd"/>
        <w:r>
          <w:t xml:space="preserve"> session</w:t>
        </w:r>
      </w:ins>
      <w:ins w:id="140" w:author="Huawei" w:date="2023-09-21T10:26:00Z">
        <w:r>
          <w:rPr>
            <w:rFonts w:eastAsia="宋体"/>
            <w:lang w:eastAsia="zh-CN"/>
          </w:rPr>
          <w:t xml:space="preserve">, </w:t>
        </w:r>
        <w:proofErr w:type="spellStart"/>
        <w:r>
          <w:rPr>
            <w:rFonts w:eastAsia="宋体"/>
            <w:lang w:val="en-US" w:eastAsia="zh-CN"/>
          </w:rPr>
          <w:t>QoE</w:t>
        </w:r>
        <w:proofErr w:type="spellEnd"/>
        <w:r>
          <w:rPr>
            <w:rFonts w:eastAsia="宋体"/>
            <w:lang w:val="en-US" w:eastAsia="zh-CN"/>
          </w:rPr>
          <w:t xml:space="preserve"> measurement configuration container</w:t>
        </w:r>
      </w:ins>
      <w:ins w:id="141" w:author="Author">
        <w:r>
          <w:t xml:space="preserve"> and </w:t>
        </w:r>
        <w:r w:rsidRPr="00D27FDC">
          <w:t xml:space="preserve">whether it is going to receive the </w:t>
        </w:r>
        <w:r>
          <w:t xml:space="preserve">corresponding </w:t>
        </w:r>
        <w:r w:rsidRPr="00D27FDC">
          <w:t xml:space="preserve">reports via the MN (using SRB4) or using SRB5. </w:t>
        </w:r>
        <w:r>
          <w:rPr>
            <w:rFonts w:eastAsia="宋体"/>
          </w:rPr>
          <w:t xml:space="preserve">The SN can send a RAN visible </w:t>
        </w:r>
        <w:proofErr w:type="spellStart"/>
        <w:r>
          <w:rPr>
            <w:rFonts w:eastAsia="宋体"/>
          </w:rPr>
          <w:t>QoE</w:t>
        </w:r>
        <w:proofErr w:type="spellEnd"/>
        <w:r>
          <w:rPr>
            <w:rFonts w:eastAsia="宋体"/>
          </w:rPr>
          <w:t xml:space="preserve"> configuration directly to the UE via SRB3, or in a transparent container to the MN, which then sends it to the UE via SRB1. </w:t>
        </w:r>
      </w:ins>
    </w:p>
    <w:p w14:paraId="39610DE9" w14:textId="77777777" w:rsidR="00E86D70" w:rsidRDefault="00E86D70" w:rsidP="00E86D70">
      <w:pPr>
        <w:spacing w:before="120"/>
        <w:rPr>
          <w:ins w:id="142" w:author="Author"/>
        </w:rPr>
      </w:pPr>
      <w:ins w:id="143" w:author="Author">
        <w:r>
          <w:t xml:space="preserve">The network </w:t>
        </w:r>
        <w:r>
          <w:rPr>
            <w:rFonts w:eastAsia="宋体"/>
          </w:rPr>
          <w:t xml:space="preserve">explicitly </w:t>
        </w:r>
        <w:r>
          <w:t xml:space="preserve">indicates to the UE whether to send </w:t>
        </w:r>
        <w:proofErr w:type="spellStart"/>
        <w:r>
          <w:t>QoE</w:t>
        </w:r>
        <w:proofErr w:type="spellEnd"/>
        <w:r w:rsidRPr="004438F2">
          <w:rPr>
            <w:lang w:eastAsia="zh-CN"/>
          </w:rPr>
          <w:t xml:space="preserve"> reports</w:t>
        </w:r>
        <w:r>
          <w:rPr>
            <w:lang w:eastAsia="zh-CN"/>
          </w:rPr>
          <w:t xml:space="preserve"> via </w:t>
        </w:r>
        <w:proofErr w:type="spellStart"/>
        <w:r>
          <w:rPr>
            <w:lang w:eastAsia="zh-CN"/>
          </w:rPr>
          <w:t>SRB4</w:t>
        </w:r>
        <w:proofErr w:type="spellEnd"/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SRB5</w:t>
        </w:r>
        <w:proofErr w:type="spellEnd"/>
        <w:r>
          <w:rPr>
            <w:lang w:eastAsia="zh-CN"/>
          </w:rPr>
          <w:t xml:space="preserve">, per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reference.</w:t>
        </w:r>
        <w:r w:rsidRPr="001E223C">
          <w:t xml:space="preserve"> </w:t>
        </w:r>
        <w:r>
          <w:rPr>
            <w:szCs w:val="28"/>
          </w:rPr>
          <w:t xml:space="preserve">The </w:t>
        </w:r>
        <w:proofErr w:type="spellStart"/>
        <w:r>
          <w:rPr>
            <w:szCs w:val="28"/>
          </w:rPr>
          <w:t>SRB</w:t>
        </w:r>
        <w:proofErr w:type="spellEnd"/>
        <w:r>
          <w:rPr>
            <w:szCs w:val="28"/>
          </w:rPr>
          <w:t xml:space="preserve"> for </w:t>
        </w:r>
        <w:proofErr w:type="spellStart"/>
        <w:r>
          <w:rPr>
            <w:szCs w:val="28"/>
          </w:rPr>
          <w:t>QoE</w:t>
        </w:r>
        <w:proofErr w:type="spellEnd"/>
        <w:r>
          <w:rPr>
            <w:szCs w:val="28"/>
          </w:rPr>
          <w:t xml:space="preserve"> reporting can be changed during the application session. </w:t>
        </w:r>
        <w:r w:rsidRPr="001E223C">
          <w:t xml:space="preserve">The command </w:t>
        </w:r>
        <w:r>
          <w:t>for changing the SRB used for reporting may be</w:t>
        </w:r>
        <w:r w:rsidRPr="001E223C">
          <w:t xml:space="preserve"> sent to the UE by the node that configured that specific</w:t>
        </w:r>
        <w:r>
          <w:t xml:space="preserve"> </w:t>
        </w:r>
        <w:proofErr w:type="spellStart"/>
        <w:r w:rsidRPr="001E223C">
          <w:t>QoE</w:t>
        </w:r>
        <w:proofErr w:type="spellEnd"/>
        <w:r w:rsidRPr="001E223C">
          <w:t xml:space="preserve"> configuration</w:t>
        </w:r>
        <w:r>
          <w:t xml:space="preserve">. </w:t>
        </w:r>
        <w:r>
          <w:rPr>
            <w:rFonts w:eastAsia="宋体"/>
          </w:rPr>
          <w:t xml:space="preserve">The node that currently receives the </w:t>
        </w:r>
        <w:proofErr w:type="spellStart"/>
        <w:r>
          <w:rPr>
            <w:rFonts w:eastAsia="宋体"/>
          </w:rPr>
          <w:t>QoE</w:t>
        </w:r>
        <w:proofErr w:type="spellEnd"/>
        <w:r>
          <w:rPr>
            <w:rFonts w:eastAsia="宋体"/>
          </w:rPr>
          <w:t xml:space="preserve"> reports via the </w:t>
        </w:r>
        <w:proofErr w:type="spellStart"/>
        <w:r>
          <w:rPr>
            <w:rFonts w:eastAsia="宋体"/>
          </w:rPr>
          <w:t>Uu</w:t>
        </w:r>
        <w:proofErr w:type="spellEnd"/>
        <w:r>
          <w:rPr>
            <w:rFonts w:eastAsia="宋体"/>
          </w:rPr>
          <w:t xml:space="preserve"> can request from the peer node that the </w:t>
        </w:r>
        <w:proofErr w:type="spellStart"/>
        <w:r>
          <w:rPr>
            <w:rFonts w:eastAsia="宋体"/>
          </w:rPr>
          <w:t>QoE</w:t>
        </w:r>
        <w:proofErr w:type="spellEnd"/>
        <w:r>
          <w:rPr>
            <w:rFonts w:eastAsia="宋体"/>
          </w:rPr>
          <w:t xml:space="preserve"> reporting leg is switched to the peer </w:t>
        </w:r>
        <w:r>
          <w:rPr>
            <w:rFonts w:eastAsia="宋体"/>
          </w:rPr>
          <w:lastRenderedPageBreak/>
          <w:t xml:space="preserve">node. The leg switch for </w:t>
        </w:r>
        <w:proofErr w:type="spellStart"/>
        <w:r>
          <w:rPr>
            <w:rFonts w:eastAsia="宋体"/>
          </w:rPr>
          <w:t>QoE</w:t>
        </w:r>
        <w:proofErr w:type="spellEnd"/>
        <w:r>
          <w:rPr>
            <w:rFonts w:eastAsia="宋体"/>
          </w:rPr>
          <w:t xml:space="preserve"> reporting needs to be approved by both nodes serving the UE. </w:t>
        </w:r>
        <w:r>
          <w:rPr>
            <w:rFonts w:eastAsia="等线"/>
          </w:rPr>
          <w:t xml:space="preserve">RAN visible </w:t>
        </w:r>
        <w:proofErr w:type="spellStart"/>
        <w:r>
          <w:rPr>
            <w:rFonts w:eastAsia="等线"/>
          </w:rPr>
          <w:t>QoE</w:t>
        </w:r>
        <w:proofErr w:type="spellEnd"/>
        <w:r>
          <w:rPr>
            <w:rFonts w:eastAsia="等线"/>
          </w:rPr>
          <w:t xml:space="preserve"> reports can be sent over the same leg, as the </w:t>
        </w:r>
        <w:proofErr w:type="spellStart"/>
        <w:r>
          <w:rPr>
            <w:rFonts w:eastAsia="等线"/>
          </w:rPr>
          <w:t>QoE</w:t>
        </w:r>
        <w:proofErr w:type="spellEnd"/>
        <w:r>
          <w:rPr>
            <w:rFonts w:eastAsia="等线"/>
          </w:rPr>
          <w:t xml:space="preserve"> reports pertaining to the same </w:t>
        </w:r>
        <w:proofErr w:type="spellStart"/>
        <w:r>
          <w:rPr>
            <w:rFonts w:eastAsia="等线"/>
          </w:rPr>
          <w:t>QoE</w:t>
        </w:r>
        <w:proofErr w:type="spellEnd"/>
        <w:r>
          <w:rPr>
            <w:rFonts w:eastAsia="等线"/>
          </w:rPr>
          <w:t xml:space="preserve"> reference, or over the other leg.</w:t>
        </w:r>
      </w:ins>
    </w:p>
    <w:p w14:paraId="5B5F82E1" w14:textId="77777777" w:rsidR="00E86D70" w:rsidRDefault="00E86D70" w:rsidP="00E86D70">
      <w:pPr>
        <w:rPr>
          <w:ins w:id="144" w:author="Author"/>
          <w:lang w:eastAsia="zh-CN"/>
        </w:rPr>
      </w:pPr>
      <w:ins w:id="145" w:author="Author">
        <w:r w:rsidRPr="00E77039">
          <w:rPr>
            <w:lang w:eastAsia="zh-CN"/>
          </w:rPr>
          <w:t xml:space="preserve">The MN should inform the SN that a UE is configured with a management-based </w:t>
        </w:r>
        <w:proofErr w:type="spellStart"/>
        <w:r w:rsidRPr="00E77039">
          <w:rPr>
            <w:lang w:eastAsia="zh-CN"/>
          </w:rPr>
          <w:t>QoE</w:t>
        </w:r>
        <w:proofErr w:type="spellEnd"/>
        <w:r w:rsidRPr="00E77039">
          <w:rPr>
            <w:lang w:eastAsia="zh-CN"/>
          </w:rPr>
          <w:t xml:space="preserve">/RAN visible </w:t>
        </w:r>
        <w:proofErr w:type="spellStart"/>
        <w:r w:rsidRPr="00E77039">
          <w:rPr>
            <w:lang w:eastAsia="zh-CN"/>
          </w:rPr>
          <w:t>QoE</w:t>
        </w:r>
        <w:proofErr w:type="spellEnd"/>
        <w:r w:rsidRPr="00E77039">
          <w:rPr>
            <w:lang w:eastAsia="zh-CN"/>
          </w:rPr>
          <w:t xml:space="preserve"> measurement configuration.</w:t>
        </w:r>
      </w:ins>
    </w:p>
    <w:p w14:paraId="7A2CC667" w14:textId="77777777" w:rsidR="00E86D70" w:rsidRDefault="00E86D70" w:rsidP="00E86D70">
      <w:pPr>
        <w:rPr>
          <w:ins w:id="146" w:author="Author"/>
          <w:lang w:eastAsia="zh-CN"/>
        </w:rPr>
      </w:pPr>
      <w:ins w:id="147" w:author="Author">
        <w:r>
          <w:rPr>
            <w:lang w:eastAsia="zh-CN"/>
          </w:rPr>
          <w:t xml:space="preserve">If the MN has configured the UE with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measurements, and if the UE is configured to send the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reports to the SN, then, if the MN decides that the SN forwards the reports directly to the MCE, the MN should indicate to the SN the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reference, the MCE IP address and the </w:t>
        </w:r>
        <w:proofErr w:type="spellStart"/>
        <w:r>
          <w:rPr>
            <w:lang w:eastAsia="zh-CN"/>
          </w:rPr>
          <w:t>measConfigAppLayerId</w:t>
        </w:r>
        <w:proofErr w:type="spellEnd"/>
        <w:r>
          <w:rPr>
            <w:lang w:eastAsia="zh-CN"/>
          </w:rPr>
          <w:t>.</w:t>
        </w:r>
      </w:ins>
    </w:p>
    <w:p w14:paraId="22C4675D" w14:textId="77777777" w:rsidR="00E86D70" w:rsidRDefault="00E86D70" w:rsidP="00E86D70">
      <w:pPr>
        <w:rPr>
          <w:ins w:id="148" w:author="Author"/>
          <w:lang w:eastAsia="zh-CN"/>
        </w:rPr>
      </w:pPr>
      <w:ins w:id="149" w:author="Author">
        <w:r>
          <w:rPr>
            <w:lang w:eastAsia="zh-CN"/>
          </w:rPr>
          <w:t xml:space="preserve">If the SN has configured the UE with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measurements, and if the UE is configured to send the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reports to the MN, then, if the SN decides that the MN forwards the reports directly to the MCE, the SN should indicate to the MN the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reference and the MCE IP address.</w:t>
        </w:r>
      </w:ins>
    </w:p>
    <w:p w14:paraId="63BE1DB2" w14:textId="77777777" w:rsidR="00E86D70" w:rsidRDefault="00E86D70" w:rsidP="00E86D70">
      <w:pPr>
        <w:rPr>
          <w:rFonts w:eastAsia="宋体"/>
          <w:lang w:eastAsia="zh-CN"/>
        </w:rPr>
      </w:pPr>
      <w:ins w:id="150" w:author="Author">
        <w:r w:rsidRPr="008B4004">
          <w:rPr>
            <w:rFonts w:eastAsia="宋体"/>
            <w:lang w:eastAsia="zh-CN"/>
          </w:rPr>
          <w:t xml:space="preserve">RAN visible </w:t>
        </w:r>
        <w:proofErr w:type="spellStart"/>
        <w:r w:rsidRPr="008B4004">
          <w:rPr>
            <w:rFonts w:eastAsia="宋体"/>
            <w:lang w:eastAsia="zh-CN"/>
          </w:rPr>
          <w:t>QoE</w:t>
        </w:r>
        <w:proofErr w:type="spellEnd"/>
        <w:r w:rsidRPr="008B4004">
          <w:rPr>
            <w:rFonts w:eastAsia="宋体"/>
            <w:lang w:eastAsia="zh-CN"/>
          </w:rPr>
          <w:t xml:space="preserve"> reports can be sent to t</w:t>
        </w:r>
        <w:r>
          <w:rPr>
            <w:rFonts w:eastAsia="宋体"/>
            <w:lang w:eastAsia="zh-CN"/>
          </w:rPr>
          <w:t xml:space="preserve">he SN directly via the SRB5, </w:t>
        </w:r>
        <w:r w:rsidRPr="00AB0BD4">
          <w:rPr>
            <w:rFonts w:eastAsia="宋体"/>
            <w:lang w:eastAsia="zh-CN"/>
          </w:rPr>
          <w:t>or via the MN using SRB4</w:t>
        </w:r>
        <w:r w:rsidRPr="008B4004">
          <w:rPr>
            <w:rFonts w:eastAsia="宋体"/>
            <w:lang w:eastAsia="zh-CN"/>
          </w:rPr>
          <w:t>.</w:t>
        </w:r>
      </w:ins>
    </w:p>
    <w:p w14:paraId="661A9E02" w14:textId="05EE390C" w:rsidR="00E86D70" w:rsidRDefault="00E86D70" w:rsidP="00E86D70">
      <w:pPr>
        <w:overflowPunct w:val="0"/>
        <w:autoSpaceDE w:val="0"/>
        <w:autoSpaceDN w:val="0"/>
        <w:adjustRightInd w:val="0"/>
        <w:textAlignment w:val="baseline"/>
        <w:rPr>
          <w:ins w:id="151" w:author="Huawei" w:date="2023-09-21T10:26:00Z"/>
          <w:rFonts w:eastAsiaTheme="minorEastAsia"/>
          <w:lang w:eastAsia="zh-CN"/>
        </w:rPr>
      </w:pPr>
      <w:ins w:id="152" w:author="Huawei" w:date="2023-09-21T10:26:00Z">
        <w:r>
          <w:rPr>
            <w:rFonts w:eastAsiaTheme="minorEastAsia"/>
            <w:lang w:eastAsia="zh-CN"/>
          </w:rPr>
          <w:t xml:space="preserve">Only the node which sends the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configuration container to the UE can send the RAN visible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corresponding to this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to UE.</w:t>
        </w:r>
      </w:ins>
    </w:p>
    <w:p w14:paraId="248A9181" w14:textId="77777777" w:rsidR="00E86D70" w:rsidRDefault="00E86D70" w:rsidP="00E86D70">
      <w:pPr>
        <w:overflowPunct w:val="0"/>
        <w:autoSpaceDE w:val="0"/>
        <w:autoSpaceDN w:val="0"/>
        <w:adjustRightInd w:val="0"/>
        <w:textAlignment w:val="baseline"/>
        <w:rPr>
          <w:ins w:id="153" w:author="Huawei" w:date="2023-09-21T10:26:00Z"/>
          <w:rFonts w:eastAsiaTheme="minorEastAsia"/>
          <w:lang w:eastAsia="zh-CN"/>
        </w:rPr>
      </w:pPr>
      <w:ins w:id="154" w:author="Huawei" w:date="2023-09-21T10:26:00Z">
        <w:r>
          <w:rPr>
            <w:rFonts w:eastAsiaTheme="minorEastAsia"/>
            <w:lang w:eastAsia="zh-CN"/>
          </w:rPr>
          <w:t xml:space="preserve">If one node receives the RAN visible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report from UE and the services corresponding to this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is served by the peer node, it can send the received RAN visible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report and the available RAN visible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metrics to the peer node, the peer node responds with the RAN visible metrics that it wants or indication that it does not want to receive the RAN visible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report or whether it prefers to receive the RAN visible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report directly from UE.  </w:t>
        </w:r>
      </w:ins>
    </w:p>
    <w:p w14:paraId="69450548" w14:textId="77777777" w:rsidR="00E86D70" w:rsidRPr="00E86D70" w:rsidRDefault="00E86D70" w:rsidP="00E86D70">
      <w:pPr>
        <w:rPr>
          <w:ins w:id="155" w:author="Author"/>
          <w:rFonts w:eastAsia="宋体"/>
          <w:lang w:eastAsia="zh-CN"/>
        </w:rPr>
      </w:pPr>
    </w:p>
    <w:p w14:paraId="0F861760" w14:textId="77777777" w:rsidR="00E86D70" w:rsidRPr="004438F2" w:rsidRDefault="00E86D70" w:rsidP="00E86D70">
      <w:pPr>
        <w:pStyle w:val="3"/>
        <w:rPr>
          <w:ins w:id="156" w:author="Author"/>
        </w:rPr>
      </w:pPr>
      <w:ins w:id="157" w:author="Author">
        <w:r>
          <w:rPr>
            <w:noProof/>
          </w:rPr>
          <w:t>13.x</w:t>
        </w:r>
        <w:r w:rsidRPr="004438F2">
          <w:t>.3</w:t>
        </w:r>
        <w:r w:rsidRPr="004438F2">
          <w:tab/>
        </w:r>
        <w:proofErr w:type="spellStart"/>
        <w:r w:rsidRPr="004438F2">
          <w:t>QoE</w:t>
        </w:r>
        <w:proofErr w:type="spellEnd"/>
        <w:r w:rsidRPr="004438F2">
          <w:t xml:space="preserve"> Measurement Continuity for Mobility</w:t>
        </w:r>
      </w:ins>
    </w:p>
    <w:p w14:paraId="263B6BF5" w14:textId="77777777" w:rsidR="00E86D70" w:rsidRDefault="00E86D70" w:rsidP="00E86D70">
      <w:pPr>
        <w:rPr>
          <w:ins w:id="158" w:author="Author"/>
          <w:noProof/>
        </w:rPr>
      </w:pPr>
      <w:ins w:id="159" w:author="Author">
        <w:r>
          <w:rPr>
            <w:noProof/>
          </w:rPr>
          <w:t xml:space="preserve">Editor’s note: Content for this clause is FFS. </w:t>
        </w:r>
        <w:r w:rsidRPr="00584E78">
          <w:rPr>
            <w:noProof/>
          </w:rPr>
          <w:t>QMC continuity during mobility in NR-DC should be discussed after the baseline solution for QMC in NR-DC is in place.</w:t>
        </w:r>
      </w:ins>
    </w:p>
    <w:p w14:paraId="50A964AE" w14:textId="77777777" w:rsidR="00E86D70" w:rsidRDefault="00E86D70" w:rsidP="00E86D70">
      <w:pPr>
        <w:rPr>
          <w:ins w:id="160" w:author="Author"/>
          <w:rFonts w:eastAsia="宋体"/>
        </w:rPr>
      </w:pPr>
      <w:ins w:id="161" w:author="Author">
        <w:r>
          <w:rPr>
            <w:rFonts w:eastAsia="宋体"/>
          </w:rPr>
          <w:t xml:space="preserve">If the MN configured the UE with </w:t>
        </w:r>
        <w:proofErr w:type="spellStart"/>
        <w:r>
          <w:rPr>
            <w:rFonts w:eastAsia="宋体"/>
          </w:rPr>
          <w:t>QoE</w:t>
        </w:r>
        <w:proofErr w:type="spellEnd"/>
        <w:r>
          <w:rPr>
            <w:rFonts w:eastAsia="宋体"/>
          </w:rPr>
          <w:t xml:space="preserve"> measurements, every subsequent MN serving the UE can configure and release the RAN visible </w:t>
        </w:r>
        <w:proofErr w:type="spellStart"/>
        <w:r>
          <w:rPr>
            <w:rFonts w:eastAsia="宋体"/>
          </w:rPr>
          <w:t>QoE</w:t>
        </w:r>
        <w:proofErr w:type="spellEnd"/>
        <w:r>
          <w:rPr>
            <w:rFonts w:eastAsia="宋体"/>
          </w:rPr>
          <w:t xml:space="preserve"> measurements.</w:t>
        </w:r>
      </w:ins>
    </w:p>
    <w:p w14:paraId="0D88366A" w14:textId="77777777" w:rsidR="00E86D70" w:rsidRDefault="00E86D70" w:rsidP="00E86D70">
      <w:pPr>
        <w:rPr>
          <w:ins w:id="162" w:author="Author"/>
          <w:rFonts w:eastAsia="宋体"/>
        </w:rPr>
      </w:pPr>
      <w:ins w:id="163" w:author="Author">
        <w:r>
          <w:rPr>
            <w:rFonts w:eastAsia="宋体"/>
          </w:rPr>
          <w:t xml:space="preserve">At SN change without MN change, the </w:t>
        </w:r>
        <w:proofErr w:type="spellStart"/>
        <w:r>
          <w:rPr>
            <w:rFonts w:eastAsia="宋体"/>
          </w:rPr>
          <w:t>QoE</w:t>
        </w:r>
        <w:proofErr w:type="spellEnd"/>
        <w:r>
          <w:rPr>
            <w:rFonts w:eastAsia="宋体"/>
          </w:rPr>
          <w:t xml:space="preserve"> configuration information is passed from the old/source SN to the new/target SN via the MN.</w:t>
        </w:r>
      </w:ins>
    </w:p>
    <w:p w14:paraId="3D9C33C2" w14:textId="05341196" w:rsidR="00E86D70" w:rsidRPr="00D51841" w:rsidRDefault="00E86D70" w:rsidP="00E86D70">
      <w:pPr>
        <w:rPr>
          <w:ins w:id="164" w:author="Author"/>
          <w:rFonts w:eastAsia="宋体"/>
        </w:rPr>
      </w:pPr>
      <w:ins w:id="165" w:author="Author">
        <w:r>
          <w:rPr>
            <w:rFonts w:eastAsia="宋体"/>
          </w:rPr>
          <w:t xml:space="preserve">If the SN configured a UE with </w:t>
        </w:r>
        <w:proofErr w:type="spellStart"/>
        <w:r>
          <w:rPr>
            <w:rFonts w:eastAsia="宋体"/>
          </w:rPr>
          <w:t>QoE</w:t>
        </w:r>
        <w:proofErr w:type="spellEnd"/>
        <w:r>
          <w:rPr>
            <w:rFonts w:eastAsia="宋体"/>
          </w:rPr>
          <w:t xml:space="preserve"> measurements, at SN release, the </w:t>
        </w:r>
        <w:proofErr w:type="spellStart"/>
        <w:r>
          <w:rPr>
            <w:rFonts w:eastAsia="宋体"/>
          </w:rPr>
          <w:t>QoE</w:t>
        </w:r>
        <w:proofErr w:type="spellEnd"/>
        <w:del w:id="166" w:author="Huawei" w:date="2023-09-21T10:47:00Z">
          <w:r w:rsidDel="00893587">
            <w:rPr>
              <w:rFonts w:eastAsia="宋体"/>
            </w:rPr>
            <w:delText>/RAN visible QoE</w:delText>
          </w:r>
        </w:del>
        <w:r>
          <w:rPr>
            <w:rFonts w:eastAsia="宋体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measurement </w:t>
        </w:r>
        <w:r>
          <w:rPr>
            <w:rFonts w:eastAsia="宋体"/>
          </w:rPr>
          <w:t>configuration can be released</w:t>
        </w:r>
      </w:ins>
      <w:ins w:id="167" w:author="Huawei" w:date="2023-09-21T10:46:00Z">
        <w:r w:rsidR="00893587">
          <w:rPr>
            <w:rFonts w:eastAsia="宋体"/>
          </w:rPr>
          <w:t xml:space="preserve"> and</w:t>
        </w:r>
      </w:ins>
      <w:ins w:id="168" w:author="Huawei" w:date="2023-09-21T10:47:00Z">
        <w:r w:rsidR="00893587">
          <w:rPr>
            <w:rFonts w:eastAsia="宋体"/>
          </w:rPr>
          <w:t xml:space="preserve"> kept, and the RAN visible </w:t>
        </w:r>
        <w:proofErr w:type="spellStart"/>
        <w:r w:rsidR="00893587">
          <w:rPr>
            <w:rFonts w:eastAsia="宋体"/>
          </w:rPr>
          <w:t>QoE</w:t>
        </w:r>
        <w:proofErr w:type="spellEnd"/>
        <w:r w:rsidR="00893587">
          <w:rPr>
            <w:rFonts w:eastAsia="宋体"/>
          </w:rPr>
          <w:t xml:space="preserve"> measurement configuration of SN should be released</w:t>
        </w:r>
      </w:ins>
      <w:ins w:id="169" w:author="Author">
        <w:r>
          <w:rPr>
            <w:rFonts w:eastAsia="宋体"/>
          </w:rPr>
          <w:t>.</w:t>
        </w:r>
      </w:ins>
    </w:p>
    <w:p w14:paraId="0520186F" w14:textId="77777777" w:rsidR="002551E6" w:rsidRPr="002551E6" w:rsidRDefault="002551E6" w:rsidP="002551E6"/>
    <w:sectPr w:rsidR="002551E6" w:rsidRPr="002551E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E0253" w14:textId="77777777" w:rsidR="00F037F5" w:rsidRDefault="00F037F5">
      <w:r>
        <w:separator/>
      </w:r>
    </w:p>
  </w:endnote>
  <w:endnote w:type="continuationSeparator" w:id="0">
    <w:p w14:paraId="0059E645" w14:textId="77777777" w:rsidR="00F037F5" w:rsidRDefault="00F0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4EF7A" w14:textId="77777777" w:rsidR="00CD2F98" w:rsidRDefault="00CD2F9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6A7C2" w14:textId="77777777" w:rsidR="00F037F5" w:rsidRDefault="00F037F5">
      <w:r>
        <w:separator/>
      </w:r>
    </w:p>
  </w:footnote>
  <w:footnote w:type="continuationSeparator" w:id="0">
    <w:p w14:paraId="5825435F" w14:textId="77777777" w:rsidR="00F037F5" w:rsidRDefault="00F03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48A6"/>
    <w:multiLevelType w:val="hybridMultilevel"/>
    <w:tmpl w:val="6F50BA44"/>
    <w:lvl w:ilvl="0" w:tplc="D696D4EE">
      <w:start w:val="4"/>
      <w:numFmt w:val="bullet"/>
      <w:lvlText w:val="-"/>
      <w:lvlJc w:val="left"/>
      <w:pPr>
        <w:ind w:left="120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445F8D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E3013A5"/>
    <w:multiLevelType w:val="multilevel"/>
    <w:tmpl w:val="96E6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2" w15:restartNumberingAfterBreak="0">
    <w:nsid w:val="2F854C31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3" w15:restartNumberingAfterBreak="0">
    <w:nsid w:val="33A61602"/>
    <w:multiLevelType w:val="hybridMultilevel"/>
    <w:tmpl w:val="34D0700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4" w15:restartNumberingAfterBreak="0">
    <w:nsid w:val="35EE20CF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 w15:restartNumberingAfterBreak="0">
    <w:nsid w:val="36A34518"/>
    <w:multiLevelType w:val="hybridMultilevel"/>
    <w:tmpl w:val="3EEC4038"/>
    <w:lvl w:ilvl="0" w:tplc="363AAA3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222" w:hanging="360"/>
      </w:pPr>
    </w:lvl>
    <w:lvl w:ilvl="2" w:tplc="041D001B" w:tentative="1">
      <w:start w:val="1"/>
      <w:numFmt w:val="lowerRoman"/>
      <w:lvlText w:val="%3."/>
      <w:lvlJc w:val="right"/>
      <w:pPr>
        <w:ind w:left="1942" w:hanging="180"/>
      </w:pPr>
    </w:lvl>
    <w:lvl w:ilvl="3" w:tplc="041D000F" w:tentative="1">
      <w:start w:val="1"/>
      <w:numFmt w:val="decimal"/>
      <w:lvlText w:val="%4."/>
      <w:lvlJc w:val="left"/>
      <w:pPr>
        <w:ind w:left="2662" w:hanging="360"/>
      </w:pPr>
    </w:lvl>
    <w:lvl w:ilvl="4" w:tplc="041D0019" w:tentative="1">
      <w:start w:val="1"/>
      <w:numFmt w:val="lowerLetter"/>
      <w:lvlText w:val="%5."/>
      <w:lvlJc w:val="left"/>
      <w:pPr>
        <w:ind w:left="3382" w:hanging="360"/>
      </w:pPr>
    </w:lvl>
    <w:lvl w:ilvl="5" w:tplc="041D001B" w:tentative="1">
      <w:start w:val="1"/>
      <w:numFmt w:val="lowerRoman"/>
      <w:lvlText w:val="%6."/>
      <w:lvlJc w:val="right"/>
      <w:pPr>
        <w:ind w:left="4102" w:hanging="180"/>
      </w:pPr>
    </w:lvl>
    <w:lvl w:ilvl="6" w:tplc="041D000F" w:tentative="1">
      <w:start w:val="1"/>
      <w:numFmt w:val="decimal"/>
      <w:lvlText w:val="%7."/>
      <w:lvlJc w:val="left"/>
      <w:pPr>
        <w:ind w:left="4822" w:hanging="360"/>
      </w:pPr>
    </w:lvl>
    <w:lvl w:ilvl="7" w:tplc="041D0019" w:tentative="1">
      <w:start w:val="1"/>
      <w:numFmt w:val="lowerLetter"/>
      <w:lvlText w:val="%8."/>
      <w:lvlJc w:val="left"/>
      <w:pPr>
        <w:ind w:left="5542" w:hanging="360"/>
      </w:pPr>
    </w:lvl>
    <w:lvl w:ilvl="8" w:tplc="041D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6B44AEE"/>
    <w:multiLevelType w:val="hybridMultilevel"/>
    <w:tmpl w:val="DD9C2A82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AB263B0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A1315"/>
    <w:multiLevelType w:val="hybridMultilevel"/>
    <w:tmpl w:val="125CA040"/>
    <w:lvl w:ilvl="0" w:tplc="9B9E8F56">
      <w:start w:val="1"/>
      <w:numFmt w:val="decimal"/>
      <w:lvlText w:val="Proposal %1: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44576B9"/>
    <w:multiLevelType w:val="hybridMultilevel"/>
    <w:tmpl w:val="F0E896E4"/>
    <w:lvl w:ilvl="0" w:tplc="53DEDBF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17508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6" w15:restartNumberingAfterBreak="0">
    <w:nsid w:val="7DBE4836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7"/>
  </w:num>
  <w:num w:numId="4">
    <w:abstractNumId w:val="22"/>
  </w:num>
  <w:num w:numId="5">
    <w:abstractNumId w:val="2"/>
  </w:num>
  <w:num w:numId="6">
    <w:abstractNumId w:val="7"/>
  </w:num>
  <w:num w:numId="7">
    <w:abstractNumId w:val="18"/>
  </w:num>
  <w:num w:numId="8">
    <w:abstractNumId w:val="20"/>
  </w:num>
  <w:num w:numId="9">
    <w:abstractNumId w:val="10"/>
  </w:num>
  <w:num w:numId="10">
    <w:abstractNumId w:val="15"/>
  </w:num>
  <w:num w:numId="11">
    <w:abstractNumId w:val="24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  <w:lvlOverride w:ilvl="0">
      <w:startOverride w:val="1"/>
    </w:lvlOverride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25"/>
  </w:num>
  <w:num w:numId="31">
    <w:abstractNumId w:val="23"/>
  </w:num>
  <w:num w:numId="32">
    <w:abstractNumId w:val="21"/>
  </w:num>
  <w:num w:numId="33">
    <w:abstractNumId w:val="13"/>
  </w:num>
  <w:num w:numId="34">
    <w:abstractNumId w:val="1"/>
  </w:num>
  <w:num w:numId="35">
    <w:abstractNumId w:val="16"/>
  </w:num>
  <w:num w:numId="36">
    <w:abstractNumId w:val="19"/>
  </w:num>
  <w:num w:numId="37">
    <w:abstractNumId w:val="11"/>
  </w:num>
  <w:num w:numId="38">
    <w:abstractNumId w:val="4"/>
  </w:num>
  <w:num w:numId="39">
    <w:abstractNumId w:val="14"/>
  </w:num>
  <w:num w:numId="40">
    <w:abstractNumId w:val="26"/>
  </w:num>
  <w:num w:numId="41">
    <w:abstractNumId w:val="0"/>
  </w:num>
  <w:num w:numId="42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jc">
    <w15:presenceInfo w15:providerId="None" w15:userId="Huawei-sj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E2"/>
    <w:rsid w:val="0000613E"/>
    <w:rsid w:val="000068C4"/>
    <w:rsid w:val="00006AA0"/>
    <w:rsid w:val="0001034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763"/>
    <w:rsid w:val="00023E5C"/>
    <w:rsid w:val="00025434"/>
    <w:rsid w:val="0002747B"/>
    <w:rsid w:val="00031567"/>
    <w:rsid w:val="00032AB8"/>
    <w:rsid w:val="0003419C"/>
    <w:rsid w:val="000346B7"/>
    <w:rsid w:val="000357E9"/>
    <w:rsid w:val="00035E71"/>
    <w:rsid w:val="00037B33"/>
    <w:rsid w:val="00040B64"/>
    <w:rsid w:val="0004127F"/>
    <w:rsid w:val="000421C4"/>
    <w:rsid w:val="00043BC5"/>
    <w:rsid w:val="000442D9"/>
    <w:rsid w:val="00044562"/>
    <w:rsid w:val="00045D39"/>
    <w:rsid w:val="000460B7"/>
    <w:rsid w:val="000468A5"/>
    <w:rsid w:val="00047A86"/>
    <w:rsid w:val="00047D2B"/>
    <w:rsid w:val="000502EF"/>
    <w:rsid w:val="0005055D"/>
    <w:rsid w:val="00052018"/>
    <w:rsid w:val="000520DD"/>
    <w:rsid w:val="00053B8E"/>
    <w:rsid w:val="0005476A"/>
    <w:rsid w:val="00054CEB"/>
    <w:rsid w:val="00057F83"/>
    <w:rsid w:val="00061425"/>
    <w:rsid w:val="00061B84"/>
    <w:rsid w:val="000622D3"/>
    <w:rsid w:val="00062A3B"/>
    <w:rsid w:val="00064173"/>
    <w:rsid w:val="000655EF"/>
    <w:rsid w:val="000666BF"/>
    <w:rsid w:val="00070CDD"/>
    <w:rsid w:val="00072EDF"/>
    <w:rsid w:val="000737BB"/>
    <w:rsid w:val="00073C97"/>
    <w:rsid w:val="00075247"/>
    <w:rsid w:val="00076E9F"/>
    <w:rsid w:val="00081C37"/>
    <w:rsid w:val="000823FC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FB5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13"/>
    <w:rsid w:val="000C6CBB"/>
    <w:rsid w:val="000C6D76"/>
    <w:rsid w:val="000C6E31"/>
    <w:rsid w:val="000C7168"/>
    <w:rsid w:val="000D0344"/>
    <w:rsid w:val="000D0D6C"/>
    <w:rsid w:val="000D169D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4F4"/>
    <w:rsid w:val="000E558F"/>
    <w:rsid w:val="000E71EF"/>
    <w:rsid w:val="000E7451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9D"/>
    <w:rsid w:val="00100BFE"/>
    <w:rsid w:val="00101C00"/>
    <w:rsid w:val="00101C0B"/>
    <w:rsid w:val="001024B9"/>
    <w:rsid w:val="00103C8B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45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441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855"/>
    <w:rsid w:val="00171F68"/>
    <w:rsid w:val="00174AB0"/>
    <w:rsid w:val="00174DF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6DA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6D63"/>
    <w:rsid w:val="001B1D9D"/>
    <w:rsid w:val="001B1FB4"/>
    <w:rsid w:val="001B281F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9A0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17D"/>
    <w:rsid w:val="001F0201"/>
    <w:rsid w:val="001F0CA1"/>
    <w:rsid w:val="001F0CBD"/>
    <w:rsid w:val="001F2538"/>
    <w:rsid w:val="001F2CFC"/>
    <w:rsid w:val="001F3893"/>
    <w:rsid w:val="001F3BDF"/>
    <w:rsid w:val="001F46A0"/>
    <w:rsid w:val="001F48BC"/>
    <w:rsid w:val="001F5B17"/>
    <w:rsid w:val="001F5BB5"/>
    <w:rsid w:val="001F6117"/>
    <w:rsid w:val="001F7A97"/>
    <w:rsid w:val="00200340"/>
    <w:rsid w:val="002010F1"/>
    <w:rsid w:val="0020116F"/>
    <w:rsid w:val="0020138F"/>
    <w:rsid w:val="002023A8"/>
    <w:rsid w:val="002023FE"/>
    <w:rsid w:val="002039D2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E4A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7D0"/>
    <w:rsid w:val="00225BF4"/>
    <w:rsid w:val="00225BFE"/>
    <w:rsid w:val="002261DC"/>
    <w:rsid w:val="002263AA"/>
    <w:rsid w:val="00226AF5"/>
    <w:rsid w:val="002277A5"/>
    <w:rsid w:val="002308B4"/>
    <w:rsid w:val="002313BF"/>
    <w:rsid w:val="00231E54"/>
    <w:rsid w:val="002321E8"/>
    <w:rsid w:val="002322F7"/>
    <w:rsid w:val="002323C1"/>
    <w:rsid w:val="00232E93"/>
    <w:rsid w:val="0023360F"/>
    <w:rsid w:val="00233E61"/>
    <w:rsid w:val="00234668"/>
    <w:rsid w:val="00234F69"/>
    <w:rsid w:val="00235251"/>
    <w:rsid w:val="0023565C"/>
    <w:rsid w:val="00235B4C"/>
    <w:rsid w:val="00236705"/>
    <w:rsid w:val="0023683D"/>
    <w:rsid w:val="002376A3"/>
    <w:rsid w:val="0023798C"/>
    <w:rsid w:val="002379A1"/>
    <w:rsid w:val="002404F2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51E6"/>
    <w:rsid w:val="00257195"/>
    <w:rsid w:val="002578D8"/>
    <w:rsid w:val="002613A5"/>
    <w:rsid w:val="00266E1A"/>
    <w:rsid w:val="00267881"/>
    <w:rsid w:val="00270E9A"/>
    <w:rsid w:val="00271359"/>
    <w:rsid w:val="002723F2"/>
    <w:rsid w:val="00272E41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DB"/>
    <w:rsid w:val="00282B3F"/>
    <w:rsid w:val="0028321B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CEB"/>
    <w:rsid w:val="002A6FBE"/>
    <w:rsid w:val="002B1C9E"/>
    <w:rsid w:val="002B1E85"/>
    <w:rsid w:val="002B4A9F"/>
    <w:rsid w:val="002B565A"/>
    <w:rsid w:val="002B59FE"/>
    <w:rsid w:val="002B642F"/>
    <w:rsid w:val="002B689A"/>
    <w:rsid w:val="002B7766"/>
    <w:rsid w:val="002C0977"/>
    <w:rsid w:val="002C24E5"/>
    <w:rsid w:val="002C28CD"/>
    <w:rsid w:val="002C3F9C"/>
    <w:rsid w:val="002C4745"/>
    <w:rsid w:val="002C4949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302"/>
    <w:rsid w:val="002E3EF6"/>
    <w:rsid w:val="002E4216"/>
    <w:rsid w:val="002E4C5F"/>
    <w:rsid w:val="002E5A45"/>
    <w:rsid w:val="002E5E1A"/>
    <w:rsid w:val="002E74B9"/>
    <w:rsid w:val="002F03BC"/>
    <w:rsid w:val="002F1B9E"/>
    <w:rsid w:val="002F1E63"/>
    <w:rsid w:val="002F4309"/>
    <w:rsid w:val="002F4657"/>
    <w:rsid w:val="002F5221"/>
    <w:rsid w:val="002F55B2"/>
    <w:rsid w:val="002F6B54"/>
    <w:rsid w:val="002F7A88"/>
    <w:rsid w:val="003001D0"/>
    <w:rsid w:val="00301133"/>
    <w:rsid w:val="00302459"/>
    <w:rsid w:val="003028B2"/>
    <w:rsid w:val="003031FB"/>
    <w:rsid w:val="00303421"/>
    <w:rsid w:val="00303DCF"/>
    <w:rsid w:val="00303E6D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27F"/>
    <w:rsid w:val="00316D12"/>
    <w:rsid w:val="00316D4A"/>
    <w:rsid w:val="0032003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BF5"/>
    <w:rsid w:val="00335AF9"/>
    <w:rsid w:val="00336954"/>
    <w:rsid w:val="003371C6"/>
    <w:rsid w:val="00340FC5"/>
    <w:rsid w:val="00341115"/>
    <w:rsid w:val="003411D6"/>
    <w:rsid w:val="003417AD"/>
    <w:rsid w:val="003427A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4AF"/>
    <w:rsid w:val="00352A6B"/>
    <w:rsid w:val="0035378A"/>
    <w:rsid w:val="00353A10"/>
    <w:rsid w:val="00355891"/>
    <w:rsid w:val="00355E3A"/>
    <w:rsid w:val="00355E72"/>
    <w:rsid w:val="00356111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11B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1A3"/>
    <w:rsid w:val="00373E10"/>
    <w:rsid w:val="0037427C"/>
    <w:rsid w:val="00380EBB"/>
    <w:rsid w:val="003819DC"/>
    <w:rsid w:val="00381C0D"/>
    <w:rsid w:val="00381F6C"/>
    <w:rsid w:val="00382B41"/>
    <w:rsid w:val="00384193"/>
    <w:rsid w:val="00384675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05D"/>
    <w:rsid w:val="003B3117"/>
    <w:rsid w:val="003B5800"/>
    <w:rsid w:val="003B7C7F"/>
    <w:rsid w:val="003C1312"/>
    <w:rsid w:val="003C32BE"/>
    <w:rsid w:val="003C3310"/>
    <w:rsid w:val="003C4C53"/>
    <w:rsid w:val="003C5549"/>
    <w:rsid w:val="003C6D51"/>
    <w:rsid w:val="003C7216"/>
    <w:rsid w:val="003D0F1F"/>
    <w:rsid w:val="003D17A2"/>
    <w:rsid w:val="003D1A37"/>
    <w:rsid w:val="003D1AA6"/>
    <w:rsid w:val="003D1C84"/>
    <w:rsid w:val="003D4B4C"/>
    <w:rsid w:val="003D4CBF"/>
    <w:rsid w:val="003D58AF"/>
    <w:rsid w:val="003D5DCB"/>
    <w:rsid w:val="003D6692"/>
    <w:rsid w:val="003D6F36"/>
    <w:rsid w:val="003E08DA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7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4CA"/>
    <w:rsid w:val="00400A9B"/>
    <w:rsid w:val="00405691"/>
    <w:rsid w:val="0040734E"/>
    <w:rsid w:val="00407AFD"/>
    <w:rsid w:val="00407F9F"/>
    <w:rsid w:val="00411AE3"/>
    <w:rsid w:val="004122AC"/>
    <w:rsid w:val="004131D9"/>
    <w:rsid w:val="0041390E"/>
    <w:rsid w:val="004145EC"/>
    <w:rsid w:val="00414BB3"/>
    <w:rsid w:val="00415227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7D6"/>
    <w:rsid w:val="004521A0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E75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3F65"/>
    <w:rsid w:val="00494A79"/>
    <w:rsid w:val="00494E96"/>
    <w:rsid w:val="004959F3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2EE"/>
    <w:rsid w:val="004A7C06"/>
    <w:rsid w:val="004A7E8D"/>
    <w:rsid w:val="004B23DC"/>
    <w:rsid w:val="004B35C5"/>
    <w:rsid w:val="004B3D21"/>
    <w:rsid w:val="004B42DC"/>
    <w:rsid w:val="004B4C38"/>
    <w:rsid w:val="004B5426"/>
    <w:rsid w:val="004B5622"/>
    <w:rsid w:val="004B578C"/>
    <w:rsid w:val="004B73E3"/>
    <w:rsid w:val="004C14E9"/>
    <w:rsid w:val="004C4FA4"/>
    <w:rsid w:val="004C52DB"/>
    <w:rsid w:val="004C53AF"/>
    <w:rsid w:val="004C5480"/>
    <w:rsid w:val="004C5649"/>
    <w:rsid w:val="004C6CCB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1FB"/>
    <w:rsid w:val="004F0D89"/>
    <w:rsid w:val="004F2ABD"/>
    <w:rsid w:val="004F2B49"/>
    <w:rsid w:val="004F2C3C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1D0"/>
    <w:rsid w:val="00503992"/>
    <w:rsid w:val="005043B8"/>
    <w:rsid w:val="00504ABB"/>
    <w:rsid w:val="00504E75"/>
    <w:rsid w:val="005058E9"/>
    <w:rsid w:val="00506CEC"/>
    <w:rsid w:val="00510F75"/>
    <w:rsid w:val="005125DD"/>
    <w:rsid w:val="00512908"/>
    <w:rsid w:val="0051371E"/>
    <w:rsid w:val="00514A04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C4B"/>
    <w:rsid w:val="005264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A26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722"/>
    <w:rsid w:val="00557C6C"/>
    <w:rsid w:val="005602B5"/>
    <w:rsid w:val="005609CE"/>
    <w:rsid w:val="005634D7"/>
    <w:rsid w:val="005646BF"/>
    <w:rsid w:val="005650FA"/>
    <w:rsid w:val="00565C06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9C0"/>
    <w:rsid w:val="00576B52"/>
    <w:rsid w:val="00577754"/>
    <w:rsid w:val="00580984"/>
    <w:rsid w:val="0058102B"/>
    <w:rsid w:val="005831DD"/>
    <w:rsid w:val="00583D3F"/>
    <w:rsid w:val="0058472F"/>
    <w:rsid w:val="00584912"/>
    <w:rsid w:val="005860D2"/>
    <w:rsid w:val="005865D8"/>
    <w:rsid w:val="00586DD7"/>
    <w:rsid w:val="00586F21"/>
    <w:rsid w:val="005936AE"/>
    <w:rsid w:val="005936AF"/>
    <w:rsid w:val="005944E5"/>
    <w:rsid w:val="005946F9"/>
    <w:rsid w:val="00595288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6EEE"/>
    <w:rsid w:val="005B79EA"/>
    <w:rsid w:val="005B7D40"/>
    <w:rsid w:val="005C0B1C"/>
    <w:rsid w:val="005C25B7"/>
    <w:rsid w:val="005C3EA0"/>
    <w:rsid w:val="005C4164"/>
    <w:rsid w:val="005C65C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430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293"/>
    <w:rsid w:val="00614792"/>
    <w:rsid w:val="00614F0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0E3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03E1"/>
    <w:rsid w:val="00681497"/>
    <w:rsid w:val="00681C73"/>
    <w:rsid w:val="00683590"/>
    <w:rsid w:val="00683A98"/>
    <w:rsid w:val="0068422A"/>
    <w:rsid w:val="006853A9"/>
    <w:rsid w:val="00685676"/>
    <w:rsid w:val="00685CB5"/>
    <w:rsid w:val="00686151"/>
    <w:rsid w:val="0068764D"/>
    <w:rsid w:val="006906C2"/>
    <w:rsid w:val="00690D77"/>
    <w:rsid w:val="00693A52"/>
    <w:rsid w:val="00694F02"/>
    <w:rsid w:val="00696285"/>
    <w:rsid w:val="006A26A2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2F9F"/>
    <w:rsid w:val="006B4EF4"/>
    <w:rsid w:val="006B5246"/>
    <w:rsid w:val="006B6D17"/>
    <w:rsid w:val="006C0703"/>
    <w:rsid w:val="006C09F2"/>
    <w:rsid w:val="006C0EE6"/>
    <w:rsid w:val="006C0F91"/>
    <w:rsid w:val="006C366D"/>
    <w:rsid w:val="006C3E60"/>
    <w:rsid w:val="006C73D1"/>
    <w:rsid w:val="006C76A0"/>
    <w:rsid w:val="006C78B3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D748D"/>
    <w:rsid w:val="006E0B67"/>
    <w:rsid w:val="006E0CB0"/>
    <w:rsid w:val="006E0DB9"/>
    <w:rsid w:val="006E208E"/>
    <w:rsid w:val="006E21E4"/>
    <w:rsid w:val="006E3399"/>
    <w:rsid w:val="006E3A1C"/>
    <w:rsid w:val="006E46B3"/>
    <w:rsid w:val="006E4FC6"/>
    <w:rsid w:val="006E59BA"/>
    <w:rsid w:val="006F1D76"/>
    <w:rsid w:val="006F344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0E"/>
    <w:rsid w:val="006F7ADA"/>
    <w:rsid w:val="006F7C34"/>
    <w:rsid w:val="00700BE2"/>
    <w:rsid w:val="00702276"/>
    <w:rsid w:val="00702820"/>
    <w:rsid w:val="0070283A"/>
    <w:rsid w:val="00703478"/>
    <w:rsid w:val="00703CB7"/>
    <w:rsid w:val="00703F1B"/>
    <w:rsid w:val="007058F5"/>
    <w:rsid w:val="00705FA1"/>
    <w:rsid w:val="007060C9"/>
    <w:rsid w:val="00707064"/>
    <w:rsid w:val="007074BA"/>
    <w:rsid w:val="00707D3A"/>
    <w:rsid w:val="00707F2A"/>
    <w:rsid w:val="0071066D"/>
    <w:rsid w:val="007125B7"/>
    <w:rsid w:val="00712AA2"/>
    <w:rsid w:val="00712F5A"/>
    <w:rsid w:val="007132D7"/>
    <w:rsid w:val="007136BA"/>
    <w:rsid w:val="00714A0D"/>
    <w:rsid w:val="00715106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367"/>
    <w:rsid w:val="007359D7"/>
    <w:rsid w:val="007378BA"/>
    <w:rsid w:val="00743053"/>
    <w:rsid w:val="0074377F"/>
    <w:rsid w:val="00744523"/>
    <w:rsid w:val="007464A1"/>
    <w:rsid w:val="00746768"/>
    <w:rsid w:val="007468E1"/>
    <w:rsid w:val="00746BCA"/>
    <w:rsid w:val="00746DAC"/>
    <w:rsid w:val="00747556"/>
    <w:rsid w:val="007503B9"/>
    <w:rsid w:val="007506E8"/>
    <w:rsid w:val="0075286F"/>
    <w:rsid w:val="007538D1"/>
    <w:rsid w:val="00753A02"/>
    <w:rsid w:val="0075402D"/>
    <w:rsid w:val="00754097"/>
    <w:rsid w:val="00760B09"/>
    <w:rsid w:val="00760F08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94D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14B"/>
    <w:rsid w:val="007874F5"/>
    <w:rsid w:val="007922F8"/>
    <w:rsid w:val="00792CD6"/>
    <w:rsid w:val="007931BA"/>
    <w:rsid w:val="0079442D"/>
    <w:rsid w:val="00794441"/>
    <w:rsid w:val="0079464E"/>
    <w:rsid w:val="007954DC"/>
    <w:rsid w:val="00795E88"/>
    <w:rsid w:val="00796155"/>
    <w:rsid w:val="00796522"/>
    <w:rsid w:val="00796B2F"/>
    <w:rsid w:val="00797D98"/>
    <w:rsid w:val="007A0C80"/>
    <w:rsid w:val="007A4999"/>
    <w:rsid w:val="007A4CD1"/>
    <w:rsid w:val="007A76A0"/>
    <w:rsid w:val="007B1E65"/>
    <w:rsid w:val="007B3D13"/>
    <w:rsid w:val="007B446A"/>
    <w:rsid w:val="007B512A"/>
    <w:rsid w:val="007B5967"/>
    <w:rsid w:val="007B6720"/>
    <w:rsid w:val="007B744C"/>
    <w:rsid w:val="007B74F1"/>
    <w:rsid w:val="007C02C1"/>
    <w:rsid w:val="007C1300"/>
    <w:rsid w:val="007C1493"/>
    <w:rsid w:val="007C1ABF"/>
    <w:rsid w:val="007C31E4"/>
    <w:rsid w:val="007C377C"/>
    <w:rsid w:val="007C3D26"/>
    <w:rsid w:val="007C4039"/>
    <w:rsid w:val="007C4F48"/>
    <w:rsid w:val="007C50C2"/>
    <w:rsid w:val="007C6B55"/>
    <w:rsid w:val="007D10FB"/>
    <w:rsid w:val="007D180C"/>
    <w:rsid w:val="007D1F62"/>
    <w:rsid w:val="007D36E2"/>
    <w:rsid w:val="007D36F1"/>
    <w:rsid w:val="007D3CA5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246"/>
    <w:rsid w:val="007F4E74"/>
    <w:rsid w:val="007F749D"/>
    <w:rsid w:val="007F750E"/>
    <w:rsid w:val="007F7A8D"/>
    <w:rsid w:val="007F7ACC"/>
    <w:rsid w:val="00801B02"/>
    <w:rsid w:val="008027F5"/>
    <w:rsid w:val="00804A7D"/>
    <w:rsid w:val="00807E69"/>
    <w:rsid w:val="00811EB2"/>
    <w:rsid w:val="00814156"/>
    <w:rsid w:val="0081673E"/>
    <w:rsid w:val="00820FB8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124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5E9"/>
    <w:rsid w:val="00872C69"/>
    <w:rsid w:val="00873501"/>
    <w:rsid w:val="00873AA0"/>
    <w:rsid w:val="00873EB1"/>
    <w:rsid w:val="00874E26"/>
    <w:rsid w:val="008779B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587"/>
    <w:rsid w:val="008946B7"/>
    <w:rsid w:val="0089786A"/>
    <w:rsid w:val="00897872"/>
    <w:rsid w:val="00897C59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608"/>
    <w:rsid w:val="008D2C81"/>
    <w:rsid w:val="008D54BC"/>
    <w:rsid w:val="008D54D3"/>
    <w:rsid w:val="008D5952"/>
    <w:rsid w:val="008D5FF6"/>
    <w:rsid w:val="008D62F9"/>
    <w:rsid w:val="008D665E"/>
    <w:rsid w:val="008D6B8C"/>
    <w:rsid w:val="008E02FA"/>
    <w:rsid w:val="008E0711"/>
    <w:rsid w:val="008E0875"/>
    <w:rsid w:val="008E120E"/>
    <w:rsid w:val="008E317F"/>
    <w:rsid w:val="008E48DB"/>
    <w:rsid w:val="008E4D65"/>
    <w:rsid w:val="008E5CF9"/>
    <w:rsid w:val="008E5F4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2F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3D80"/>
    <w:rsid w:val="00913FAB"/>
    <w:rsid w:val="00916611"/>
    <w:rsid w:val="009173E2"/>
    <w:rsid w:val="0091792E"/>
    <w:rsid w:val="00920974"/>
    <w:rsid w:val="009222D0"/>
    <w:rsid w:val="00922D7C"/>
    <w:rsid w:val="00923482"/>
    <w:rsid w:val="009239BB"/>
    <w:rsid w:val="0092516E"/>
    <w:rsid w:val="00925BA9"/>
    <w:rsid w:val="00926114"/>
    <w:rsid w:val="00927857"/>
    <w:rsid w:val="00931E63"/>
    <w:rsid w:val="00932114"/>
    <w:rsid w:val="009327EE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CB3"/>
    <w:rsid w:val="009421CA"/>
    <w:rsid w:val="00942DAE"/>
    <w:rsid w:val="00942E79"/>
    <w:rsid w:val="009433E5"/>
    <w:rsid w:val="00943AAA"/>
    <w:rsid w:val="0094699B"/>
    <w:rsid w:val="00946A28"/>
    <w:rsid w:val="00946A4A"/>
    <w:rsid w:val="00947586"/>
    <w:rsid w:val="00950BB4"/>
    <w:rsid w:val="00951CDA"/>
    <w:rsid w:val="00952DFC"/>
    <w:rsid w:val="009532B9"/>
    <w:rsid w:val="0095391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A1C"/>
    <w:rsid w:val="00980067"/>
    <w:rsid w:val="00981B7A"/>
    <w:rsid w:val="00982B90"/>
    <w:rsid w:val="00983665"/>
    <w:rsid w:val="00985B5B"/>
    <w:rsid w:val="00987F4F"/>
    <w:rsid w:val="00990A84"/>
    <w:rsid w:val="00991380"/>
    <w:rsid w:val="00992F7D"/>
    <w:rsid w:val="009930E6"/>
    <w:rsid w:val="009935B7"/>
    <w:rsid w:val="00994337"/>
    <w:rsid w:val="0099570D"/>
    <w:rsid w:val="00997584"/>
    <w:rsid w:val="00997F4A"/>
    <w:rsid w:val="009A1557"/>
    <w:rsid w:val="009A184B"/>
    <w:rsid w:val="009A1CFA"/>
    <w:rsid w:val="009A1D59"/>
    <w:rsid w:val="009A2511"/>
    <w:rsid w:val="009A265A"/>
    <w:rsid w:val="009A5309"/>
    <w:rsid w:val="009A5C52"/>
    <w:rsid w:val="009A5CEE"/>
    <w:rsid w:val="009A676C"/>
    <w:rsid w:val="009A722D"/>
    <w:rsid w:val="009A7356"/>
    <w:rsid w:val="009B2916"/>
    <w:rsid w:val="009B2BFE"/>
    <w:rsid w:val="009B2F02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4D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54E"/>
    <w:rsid w:val="009E67DF"/>
    <w:rsid w:val="009E6BC6"/>
    <w:rsid w:val="009E6DC2"/>
    <w:rsid w:val="009E7377"/>
    <w:rsid w:val="009E79AF"/>
    <w:rsid w:val="009F458D"/>
    <w:rsid w:val="009F5C3D"/>
    <w:rsid w:val="009F6450"/>
    <w:rsid w:val="009F7E4E"/>
    <w:rsid w:val="00A007DD"/>
    <w:rsid w:val="00A03496"/>
    <w:rsid w:val="00A0622B"/>
    <w:rsid w:val="00A06BFC"/>
    <w:rsid w:val="00A07ACA"/>
    <w:rsid w:val="00A10593"/>
    <w:rsid w:val="00A10749"/>
    <w:rsid w:val="00A11DA6"/>
    <w:rsid w:val="00A14269"/>
    <w:rsid w:val="00A142CE"/>
    <w:rsid w:val="00A16333"/>
    <w:rsid w:val="00A16A4C"/>
    <w:rsid w:val="00A16AD3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313"/>
    <w:rsid w:val="00A4419F"/>
    <w:rsid w:val="00A4422C"/>
    <w:rsid w:val="00A44325"/>
    <w:rsid w:val="00A44685"/>
    <w:rsid w:val="00A4573A"/>
    <w:rsid w:val="00A45996"/>
    <w:rsid w:val="00A46784"/>
    <w:rsid w:val="00A47E70"/>
    <w:rsid w:val="00A507A1"/>
    <w:rsid w:val="00A512E3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A3A"/>
    <w:rsid w:val="00A671CE"/>
    <w:rsid w:val="00A677DD"/>
    <w:rsid w:val="00A70E64"/>
    <w:rsid w:val="00A71FE2"/>
    <w:rsid w:val="00A7243F"/>
    <w:rsid w:val="00A7250A"/>
    <w:rsid w:val="00A725DB"/>
    <w:rsid w:val="00A72DE1"/>
    <w:rsid w:val="00A730E8"/>
    <w:rsid w:val="00A73BFE"/>
    <w:rsid w:val="00A740DE"/>
    <w:rsid w:val="00A74976"/>
    <w:rsid w:val="00A7613D"/>
    <w:rsid w:val="00A766B8"/>
    <w:rsid w:val="00A76980"/>
    <w:rsid w:val="00A81C95"/>
    <w:rsid w:val="00A81F1F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A66"/>
    <w:rsid w:val="00A928E5"/>
    <w:rsid w:val="00A934D0"/>
    <w:rsid w:val="00A94392"/>
    <w:rsid w:val="00A9466B"/>
    <w:rsid w:val="00A95754"/>
    <w:rsid w:val="00A9721B"/>
    <w:rsid w:val="00AA239B"/>
    <w:rsid w:val="00AA3A7F"/>
    <w:rsid w:val="00AA4C5E"/>
    <w:rsid w:val="00AA73DA"/>
    <w:rsid w:val="00AA7DFA"/>
    <w:rsid w:val="00AB057B"/>
    <w:rsid w:val="00AB134F"/>
    <w:rsid w:val="00AB2179"/>
    <w:rsid w:val="00AB3629"/>
    <w:rsid w:val="00AB37CE"/>
    <w:rsid w:val="00AB4234"/>
    <w:rsid w:val="00AB4399"/>
    <w:rsid w:val="00AB4891"/>
    <w:rsid w:val="00AB4EE3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DBC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92F"/>
    <w:rsid w:val="00B17FD1"/>
    <w:rsid w:val="00B21115"/>
    <w:rsid w:val="00B21279"/>
    <w:rsid w:val="00B21E5B"/>
    <w:rsid w:val="00B2333A"/>
    <w:rsid w:val="00B235F4"/>
    <w:rsid w:val="00B26195"/>
    <w:rsid w:val="00B269FD"/>
    <w:rsid w:val="00B27C79"/>
    <w:rsid w:val="00B27F94"/>
    <w:rsid w:val="00B30D09"/>
    <w:rsid w:val="00B31E2B"/>
    <w:rsid w:val="00B31ED2"/>
    <w:rsid w:val="00B3360C"/>
    <w:rsid w:val="00B33759"/>
    <w:rsid w:val="00B344FC"/>
    <w:rsid w:val="00B347E8"/>
    <w:rsid w:val="00B34A43"/>
    <w:rsid w:val="00B34FB1"/>
    <w:rsid w:val="00B35CC0"/>
    <w:rsid w:val="00B37842"/>
    <w:rsid w:val="00B40BA4"/>
    <w:rsid w:val="00B41217"/>
    <w:rsid w:val="00B42D10"/>
    <w:rsid w:val="00B4374E"/>
    <w:rsid w:val="00B43EBE"/>
    <w:rsid w:val="00B44656"/>
    <w:rsid w:val="00B45A16"/>
    <w:rsid w:val="00B47C0A"/>
    <w:rsid w:val="00B50132"/>
    <w:rsid w:val="00B50621"/>
    <w:rsid w:val="00B50707"/>
    <w:rsid w:val="00B50A14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E9B"/>
    <w:rsid w:val="00B67E51"/>
    <w:rsid w:val="00B67FC0"/>
    <w:rsid w:val="00B704CB"/>
    <w:rsid w:val="00B705D1"/>
    <w:rsid w:val="00B713DF"/>
    <w:rsid w:val="00B718B2"/>
    <w:rsid w:val="00B71F0A"/>
    <w:rsid w:val="00B7221F"/>
    <w:rsid w:val="00B72A4D"/>
    <w:rsid w:val="00B7529A"/>
    <w:rsid w:val="00B75A4C"/>
    <w:rsid w:val="00B77537"/>
    <w:rsid w:val="00B77F3E"/>
    <w:rsid w:val="00B8063A"/>
    <w:rsid w:val="00B808CE"/>
    <w:rsid w:val="00B80FF9"/>
    <w:rsid w:val="00B819E9"/>
    <w:rsid w:val="00B8244B"/>
    <w:rsid w:val="00B82661"/>
    <w:rsid w:val="00B82E23"/>
    <w:rsid w:val="00B83BC7"/>
    <w:rsid w:val="00B83F14"/>
    <w:rsid w:val="00B84852"/>
    <w:rsid w:val="00B86576"/>
    <w:rsid w:val="00B87873"/>
    <w:rsid w:val="00B90AE9"/>
    <w:rsid w:val="00B90FD9"/>
    <w:rsid w:val="00B92769"/>
    <w:rsid w:val="00B93D8B"/>
    <w:rsid w:val="00B97BE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AE1"/>
    <w:rsid w:val="00BB6B31"/>
    <w:rsid w:val="00BC15A4"/>
    <w:rsid w:val="00BC35B5"/>
    <w:rsid w:val="00BC39FF"/>
    <w:rsid w:val="00BC4269"/>
    <w:rsid w:val="00BC5AC5"/>
    <w:rsid w:val="00BC61DE"/>
    <w:rsid w:val="00BC6C4E"/>
    <w:rsid w:val="00BC7455"/>
    <w:rsid w:val="00BC7B38"/>
    <w:rsid w:val="00BD0E0B"/>
    <w:rsid w:val="00BD279D"/>
    <w:rsid w:val="00BD36FB"/>
    <w:rsid w:val="00BD5AE8"/>
    <w:rsid w:val="00BD5E3C"/>
    <w:rsid w:val="00BD64F8"/>
    <w:rsid w:val="00BE0AAA"/>
    <w:rsid w:val="00BE0FD3"/>
    <w:rsid w:val="00BE1993"/>
    <w:rsid w:val="00BE23BE"/>
    <w:rsid w:val="00BE2DAB"/>
    <w:rsid w:val="00BE3BE3"/>
    <w:rsid w:val="00BE4185"/>
    <w:rsid w:val="00BE50CD"/>
    <w:rsid w:val="00BE52BB"/>
    <w:rsid w:val="00BE5E26"/>
    <w:rsid w:val="00BE6853"/>
    <w:rsid w:val="00BE698C"/>
    <w:rsid w:val="00BE77A9"/>
    <w:rsid w:val="00BE789D"/>
    <w:rsid w:val="00BF0FD2"/>
    <w:rsid w:val="00BF21C3"/>
    <w:rsid w:val="00BF2782"/>
    <w:rsid w:val="00BF27E1"/>
    <w:rsid w:val="00BF353C"/>
    <w:rsid w:val="00BF3830"/>
    <w:rsid w:val="00BF394D"/>
    <w:rsid w:val="00BF3A83"/>
    <w:rsid w:val="00BF5D67"/>
    <w:rsid w:val="00BF6172"/>
    <w:rsid w:val="00BF639F"/>
    <w:rsid w:val="00C0058C"/>
    <w:rsid w:val="00C0343E"/>
    <w:rsid w:val="00C04139"/>
    <w:rsid w:val="00C042AF"/>
    <w:rsid w:val="00C04AD9"/>
    <w:rsid w:val="00C06126"/>
    <w:rsid w:val="00C06C41"/>
    <w:rsid w:val="00C10746"/>
    <w:rsid w:val="00C11121"/>
    <w:rsid w:val="00C11712"/>
    <w:rsid w:val="00C118E0"/>
    <w:rsid w:val="00C11B2F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487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A0B"/>
    <w:rsid w:val="00C63C1A"/>
    <w:rsid w:val="00C64816"/>
    <w:rsid w:val="00C65023"/>
    <w:rsid w:val="00C673DC"/>
    <w:rsid w:val="00C67B92"/>
    <w:rsid w:val="00C716CA"/>
    <w:rsid w:val="00C71E0A"/>
    <w:rsid w:val="00C71E9C"/>
    <w:rsid w:val="00C73295"/>
    <w:rsid w:val="00C73C42"/>
    <w:rsid w:val="00C74835"/>
    <w:rsid w:val="00C7493C"/>
    <w:rsid w:val="00C774D3"/>
    <w:rsid w:val="00C8027C"/>
    <w:rsid w:val="00C806E9"/>
    <w:rsid w:val="00C809B9"/>
    <w:rsid w:val="00C8269E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550"/>
    <w:rsid w:val="00C95985"/>
    <w:rsid w:val="00C95DEA"/>
    <w:rsid w:val="00C95E7A"/>
    <w:rsid w:val="00CA115B"/>
    <w:rsid w:val="00CA1479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251"/>
    <w:rsid w:val="00CA68E8"/>
    <w:rsid w:val="00CA7256"/>
    <w:rsid w:val="00CA7E34"/>
    <w:rsid w:val="00CB11E0"/>
    <w:rsid w:val="00CB1B94"/>
    <w:rsid w:val="00CB33D7"/>
    <w:rsid w:val="00CB3714"/>
    <w:rsid w:val="00CB4DE2"/>
    <w:rsid w:val="00CC004A"/>
    <w:rsid w:val="00CC1B29"/>
    <w:rsid w:val="00CC475F"/>
    <w:rsid w:val="00CC4D47"/>
    <w:rsid w:val="00CC6082"/>
    <w:rsid w:val="00CC6C6E"/>
    <w:rsid w:val="00CC76E6"/>
    <w:rsid w:val="00CC7FD1"/>
    <w:rsid w:val="00CC7FFB"/>
    <w:rsid w:val="00CD01E6"/>
    <w:rsid w:val="00CD05C8"/>
    <w:rsid w:val="00CD06F2"/>
    <w:rsid w:val="00CD1470"/>
    <w:rsid w:val="00CD1A92"/>
    <w:rsid w:val="00CD1F55"/>
    <w:rsid w:val="00CD2F98"/>
    <w:rsid w:val="00CD69CD"/>
    <w:rsid w:val="00CD6ED2"/>
    <w:rsid w:val="00CE0A18"/>
    <w:rsid w:val="00CE1A22"/>
    <w:rsid w:val="00CE1C91"/>
    <w:rsid w:val="00CE20B3"/>
    <w:rsid w:val="00CE2781"/>
    <w:rsid w:val="00CE33DA"/>
    <w:rsid w:val="00CE3BE7"/>
    <w:rsid w:val="00CE3C10"/>
    <w:rsid w:val="00CE548C"/>
    <w:rsid w:val="00CE5D62"/>
    <w:rsid w:val="00CE6634"/>
    <w:rsid w:val="00CE6EDE"/>
    <w:rsid w:val="00CE75BF"/>
    <w:rsid w:val="00CF0BD5"/>
    <w:rsid w:val="00CF1AA5"/>
    <w:rsid w:val="00CF493E"/>
    <w:rsid w:val="00CF5168"/>
    <w:rsid w:val="00CF62BB"/>
    <w:rsid w:val="00CF7357"/>
    <w:rsid w:val="00CF7811"/>
    <w:rsid w:val="00D0140B"/>
    <w:rsid w:val="00D01494"/>
    <w:rsid w:val="00D01801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CA7"/>
    <w:rsid w:val="00D263DE"/>
    <w:rsid w:val="00D2660D"/>
    <w:rsid w:val="00D317C2"/>
    <w:rsid w:val="00D32033"/>
    <w:rsid w:val="00D322C4"/>
    <w:rsid w:val="00D32B0C"/>
    <w:rsid w:val="00D338BB"/>
    <w:rsid w:val="00D34303"/>
    <w:rsid w:val="00D34B6A"/>
    <w:rsid w:val="00D34B96"/>
    <w:rsid w:val="00D377E1"/>
    <w:rsid w:val="00D40C3D"/>
    <w:rsid w:val="00D413F6"/>
    <w:rsid w:val="00D41622"/>
    <w:rsid w:val="00D42B45"/>
    <w:rsid w:val="00D43E40"/>
    <w:rsid w:val="00D44952"/>
    <w:rsid w:val="00D47B5E"/>
    <w:rsid w:val="00D500FB"/>
    <w:rsid w:val="00D504D2"/>
    <w:rsid w:val="00D507C5"/>
    <w:rsid w:val="00D51DA3"/>
    <w:rsid w:val="00D5234E"/>
    <w:rsid w:val="00D52DEF"/>
    <w:rsid w:val="00D53DA0"/>
    <w:rsid w:val="00D543D1"/>
    <w:rsid w:val="00D54505"/>
    <w:rsid w:val="00D54ABF"/>
    <w:rsid w:val="00D55157"/>
    <w:rsid w:val="00D56017"/>
    <w:rsid w:val="00D56FE0"/>
    <w:rsid w:val="00D60117"/>
    <w:rsid w:val="00D61BE4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66D"/>
    <w:rsid w:val="00D74B6B"/>
    <w:rsid w:val="00D75911"/>
    <w:rsid w:val="00D760A8"/>
    <w:rsid w:val="00D76CB8"/>
    <w:rsid w:val="00D77A26"/>
    <w:rsid w:val="00D80C65"/>
    <w:rsid w:val="00D81145"/>
    <w:rsid w:val="00D8495E"/>
    <w:rsid w:val="00D9074A"/>
    <w:rsid w:val="00D9097D"/>
    <w:rsid w:val="00D9417C"/>
    <w:rsid w:val="00D949C7"/>
    <w:rsid w:val="00D94E69"/>
    <w:rsid w:val="00D952E4"/>
    <w:rsid w:val="00D95B22"/>
    <w:rsid w:val="00D95F2F"/>
    <w:rsid w:val="00DA32E6"/>
    <w:rsid w:val="00DA32F7"/>
    <w:rsid w:val="00DA6E41"/>
    <w:rsid w:val="00DA7113"/>
    <w:rsid w:val="00DA7B9F"/>
    <w:rsid w:val="00DB1F7F"/>
    <w:rsid w:val="00DB227D"/>
    <w:rsid w:val="00DB2997"/>
    <w:rsid w:val="00DB382B"/>
    <w:rsid w:val="00DB6D92"/>
    <w:rsid w:val="00DB7520"/>
    <w:rsid w:val="00DB7671"/>
    <w:rsid w:val="00DC0462"/>
    <w:rsid w:val="00DC095B"/>
    <w:rsid w:val="00DC0A8A"/>
    <w:rsid w:val="00DC0CBC"/>
    <w:rsid w:val="00DC1A2A"/>
    <w:rsid w:val="00DC32FA"/>
    <w:rsid w:val="00DC4E1E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912"/>
    <w:rsid w:val="00E028EE"/>
    <w:rsid w:val="00E03A59"/>
    <w:rsid w:val="00E03A6C"/>
    <w:rsid w:val="00E03C6D"/>
    <w:rsid w:val="00E03EB1"/>
    <w:rsid w:val="00E06307"/>
    <w:rsid w:val="00E10018"/>
    <w:rsid w:val="00E10F6B"/>
    <w:rsid w:val="00E11057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516"/>
    <w:rsid w:val="00E30D80"/>
    <w:rsid w:val="00E3131F"/>
    <w:rsid w:val="00E31952"/>
    <w:rsid w:val="00E319C5"/>
    <w:rsid w:val="00E31B55"/>
    <w:rsid w:val="00E324CC"/>
    <w:rsid w:val="00E33D27"/>
    <w:rsid w:val="00E34407"/>
    <w:rsid w:val="00E3467F"/>
    <w:rsid w:val="00E348D8"/>
    <w:rsid w:val="00E36F6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27B"/>
    <w:rsid w:val="00E54B20"/>
    <w:rsid w:val="00E54D81"/>
    <w:rsid w:val="00E574B5"/>
    <w:rsid w:val="00E57526"/>
    <w:rsid w:val="00E61597"/>
    <w:rsid w:val="00E64188"/>
    <w:rsid w:val="00E643A6"/>
    <w:rsid w:val="00E655FF"/>
    <w:rsid w:val="00E65E14"/>
    <w:rsid w:val="00E66FEF"/>
    <w:rsid w:val="00E673C4"/>
    <w:rsid w:val="00E67D48"/>
    <w:rsid w:val="00E70C2B"/>
    <w:rsid w:val="00E71C79"/>
    <w:rsid w:val="00E725F7"/>
    <w:rsid w:val="00E7382B"/>
    <w:rsid w:val="00E73AA2"/>
    <w:rsid w:val="00E7553B"/>
    <w:rsid w:val="00E75864"/>
    <w:rsid w:val="00E76737"/>
    <w:rsid w:val="00E77559"/>
    <w:rsid w:val="00E7773E"/>
    <w:rsid w:val="00E80FB6"/>
    <w:rsid w:val="00E812E8"/>
    <w:rsid w:val="00E82653"/>
    <w:rsid w:val="00E836AC"/>
    <w:rsid w:val="00E84310"/>
    <w:rsid w:val="00E849D4"/>
    <w:rsid w:val="00E855A7"/>
    <w:rsid w:val="00E85C54"/>
    <w:rsid w:val="00E86828"/>
    <w:rsid w:val="00E86925"/>
    <w:rsid w:val="00E86D70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7F7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37F5"/>
    <w:rsid w:val="00F04AE3"/>
    <w:rsid w:val="00F076F4"/>
    <w:rsid w:val="00F07A13"/>
    <w:rsid w:val="00F10B16"/>
    <w:rsid w:val="00F12DAD"/>
    <w:rsid w:val="00F136F7"/>
    <w:rsid w:val="00F1450A"/>
    <w:rsid w:val="00F15201"/>
    <w:rsid w:val="00F15345"/>
    <w:rsid w:val="00F17C60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F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396"/>
    <w:rsid w:val="00F475D5"/>
    <w:rsid w:val="00F476A5"/>
    <w:rsid w:val="00F47A89"/>
    <w:rsid w:val="00F50F2A"/>
    <w:rsid w:val="00F53EBD"/>
    <w:rsid w:val="00F5423E"/>
    <w:rsid w:val="00F54EA6"/>
    <w:rsid w:val="00F550A2"/>
    <w:rsid w:val="00F55AA0"/>
    <w:rsid w:val="00F563FF"/>
    <w:rsid w:val="00F56E19"/>
    <w:rsid w:val="00F57005"/>
    <w:rsid w:val="00F600FF"/>
    <w:rsid w:val="00F601F4"/>
    <w:rsid w:val="00F61B0C"/>
    <w:rsid w:val="00F621B9"/>
    <w:rsid w:val="00F63694"/>
    <w:rsid w:val="00F63C33"/>
    <w:rsid w:val="00F646A7"/>
    <w:rsid w:val="00F64EDF"/>
    <w:rsid w:val="00F67AA6"/>
    <w:rsid w:val="00F7148A"/>
    <w:rsid w:val="00F717A0"/>
    <w:rsid w:val="00F7212D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366"/>
    <w:rsid w:val="00F834DD"/>
    <w:rsid w:val="00F84699"/>
    <w:rsid w:val="00F84C75"/>
    <w:rsid w:val="00F855D6"/>
    <w:rsid w:val="00F8570A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92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DA8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4F06"/>
    <w:rsid w:val="00FE536E"/>
    <w:rsid w:val="00FE55FE"/>
    <w:rsid w:val="00FE5987"/>
    <w:rsid w:val="00FE7A7B"/>
    <w:rsid w:val="00FE7D17"/>
    <w:rsid w:val="00FE7D91"/>
    <w:rsid w:val="00FF1068"/>
    <w:rsid w:val="00FF11A3"/>
    <w:rsid w:val="00FF16B5"/>
    <w:rsid w:val="00FF2764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EAB2A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6360E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正文1"/>
    <w:rsid w:val="00171855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Doc-text2">
    <w:name w:val="Doc-text2"/>
    <w:basedOn w:val="a2"/>
    <w:link w:val="Doc-text2Char"/>
    <w:qFormat/>
    <w:rsid w:val="00BE0A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0AAA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BE0AA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b">
    <w:name w:val="列表段落 字符"/>
    <w:link w:val="afc"/>
    <w:uiPriority w:val="34"/>
    <w:qFormat/>
    <w:locked/>
    <w:rsid w:val="00356111"/>
    <w:rPr>
      <w:rFonts w:eastAsia="Times New Roman"/>
      <w:lang w:val="en-GB"/>
    </w:rPr>
  </w:style>
  <w:style w:type="paragraph" w:styleId="afc">
    <w:name w:val="List Paragraph"/>
    <w:basedOn w:val="a2"/>
    <w:link w:val="afb"/>
    <w:uiPriority w:val="34"/>
    <w:qFormat/>
    <w:rsid w:val="00356111"/>
    <w:pPr>
      <w:ind w:firstLineChars="200" w:firstLine="420"/>
    </w:pPr>
  </w:style>
  <w:style w:type="paragraph" w:customStyle="1" w:styleId="TableCell">
    <w:name w:val="Table Cell"/>
    <w:basedOn w:val="a2"/>
    <w:rsid w:val="00D43E4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locked/>
    <w:rsid w:val="00D43E40"/>
    <w:rPr>
      <w:rFonts w:ascii="Arial" w:eastAsia="Times New Roman" w:hAnsi="Arial"/>
      <w:b/>
      <w:sz w:val="18"/>
      <w:lang w:val="en-GB"/>
    </w:rPr>
  </w:style>
  <w:style w:type="paragraph" w:customStyle="1" w:styleId="15">
    <w:name w:val="列出段落1"/>
    <w:basedOn w:val="a2"/>
    <w:rsid w:val="0032003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d">
    <w:name w:val="Title"/>
    <w:basedOn w:val="a2"/>
    <w:next w:val="a2"/>
    <w:link w:val="afe"/>
    <w:qFormat/>
    <w:rsid w:val="00E319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e">
    <w:name w:val="标题 字符"/>
    <w:basedOn w:val="a3"/>
    <w:link w:val="afd"/>
    <w:rsid w:val="00E31952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listparagraph3">
    <w:name w:val="listparagraph3"/>
    <w:basedOn w:val="a2"/>
    <w:semiHidden/>
    <w:rsid w:val="008D26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宋体" w:hAnsi="Calibri" w:cs="Calibri"/>
      <w:sz w:val="24"/>
      <w:szCs w:val="24"/>
      <w:lang w:val="en-US" w:eastAsia="zh-CN"/>
    </w:rPr>
  </w:style>
  <w:style w:type="character" w:customStyle="1" w:styleId="30">
    <w:name w:val="标题 3 字符"/>
    <w:basedOn w:val="a3"/>
    <w:link w:val="3"/>
    <w:rsid w:val="002828DB"/>
    <w:rPr>
      <w:rFonts w:ascii="Arial" w:eastAsia="Times New Roman" w:hAnsi="Arial"/>
      <w:sz w:val="28"/>
      <w:lang w:val="en-GB"/>
    </w:rPr>
  </w:style>
  <w:style w:type="character" w:customStyle="1" w:styleId="150">
    <w:name w:val="15"/>
    <w:rsid w:val="00272E41"/>
    <w:rPr>
      <w:rFonts w:ascii="CG Times (WN)" w:hAnsi="CG Times (WN)" w:hint="default"/>
      <w:color w:val="0000FF"/>
      <w:u w:val="single"/>
    </w:rPr>
  </w:style>
  <w:style w:type="character" w:customStyle="1" w:styleId="CRCoverPageZchn">
    <w:name w:val="CR Cover Page Zchn"/>
    <w:link w:val="CRCoverPage"/>
    <w:rsid w:val="0092348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E2F7D-FB70-4983-A58C-9CADCCE4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6</Pages>
  <Words>2701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2023-09-25T03:23:00Z</dcterms:created>
  <dcterms:modified xsi:type="dcterms:W3CDTF">2023-09-29T04:45:00Z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(3)nRCUL1GcQjRH3ceMvaD+Ut9DMUvzYCDlpl0pUZUdvOb4ghKUCB5ZQQHOIpudfVK5pqImG5YI
UNLIeahbYy7ldTkFsV7o5fTcPeuUWiWxfH2s1lFYpGpawl3+qQvw5BWB7C6UBwRnUlS2v9KH
6dp/ODbGY0yUxNl0P6FBUc+Vr0Lwbq4lX2JiUt3m9eanFfVarAyfAwFznY2MRKJzt9fGzhxM
DNdbECBkV1tBTUVNlk</vt:lpwstr>
  </property>
  <property fmtid="{D5CDD505-2E9C-101B-9397-08002B2CF9AE}" pid="17" name="_2015_ms_pID_7253431">
    <vt:lpwstr>sCk/l1FWLrVz3qP3qjE1CQ2VNTuDWHSpi64ulj80b6MVXU++O0ynGp
WkTPOZNKuGexpqG+SQWpTRnd70h6o/W2y8DNB+noUy4RKF60yPhcB2qJqMoR0vfjrwSieIHv
R4A+iMGxtk1N3j0CCnxSMg/CX6j31nWoTI1E1IUE+VyXAgtLCjWaIS3GYPeGE48wyQpOQ0Oz
If88xXo2LTMTKNBPukvam9H7/DgZJT8H/3TJ</vt:lpwstr>
  </property>
  <property fmtid="{D5CDD505-2E9C-101B-9397-08002B2CF9AE}" pid="18" name="_2015_ms_pID_7253432">
    <vt:lpwstr>BQ==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1695961259</vt:lpwstr>
  </property>
</Properties>
</file>